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1310" w14:textId="30F40BC0" w:rsidR="00D07FA3" w:rsidRPr="00122F3A" w:rsidRDefault="00485293" w:rsidP="00C3379C">
      <w:pPr>
        <w:pStyle w:val="SemEspaamento"/>
        <w:jc w:val="both"/>
        <w:rPr>
          <w:i/>
          <w:iCs/>
        </w:rPr>
      </w:pPr>
      <w:r w:rsidRPr="00122F3A">
        <w:rPr>
          <w:i/>
          <w:iCs/>
        </w:rPr>
        <w:t xml:space="preserve">Atualizada em </w:t>
      </w:r>
      <w:proofErr w:type="gramStart"/>
      <w:r w:rsidR="00122F3A" w:rsidRPr="00122F3A">
        <w:rPr>
          <w:i/>
          <w:iCs/>
        </w:rPr>
        <w:t>Janeiro</w:t>
      </w:r>
      <w:proofErr w:type="gramEnd"/>
      <w:r w:rsidRPr="00122F3A">
        <w:rPr>
          <w:i/>
          <w:iCs/>
        </w:rPr>
        <w:t xml:space="preserve"> de 202</w:t>
      </w:r>
      <w:r w:rsidR="00122F3A" w:rsidRPr="00122F3A">
        <w:rPr>
          <w:i/>
          <w:iCs/>
        </w:rPr>
        <w:t>2</w:t>
      </w:r>
    </w:p>
    <w:p w14:paraId="4239CE9D" w14:textId="77777777" w:rsidR="00D07FA3" w:rsidRPr="00122F3A" w:rsidRDefault="00D07FA3" w:rsidP="00D07FA3">
      <w:pPr>
        <w:pStyle w:val="SemEspaamento"/>
        <w:jc w:val="center"/>
        <w:rPr>
          <w:b/>
          <w:bCs/>
        </w:rPr>
      </w:pPr>
      <w:r w:rsidRPr="00122F3A">
        <w:br/>
      </w:r>
      <w:r w:rsidRPr="00122F3A">
        <w:br/>
      </w:r>
      <w:r w:rsidRPr="00122F3A">
        <w:br/>
      </w:r>
      <w:r w:rsidR="00485293" w:rsidRPr="00122F3A">
        <w:rPr>
          <w:b/>
          <w:bCs/>
        </w:rPr>
        <w:t xml:space="preserve"> Estrutura da Secretaria de Economia do Distrito Federal</w:t>
      </w:r>
    </w:p>
    <w:p w14:paraId="3C20E0EB" w14:textId="54616CA3" w:rsidR="00D07FA3" w:rsidRPr="00122F3A" w:rsidRDefault="00D07FA3" w:rsidP="00C3379C">
      <w:pPr>
        <w:pStyle w:val="SemEspaamento"/>
        <w:jc w:val="both"/>
      </w:pPr>
    </w:p>
    <w:p w14:paraId="081C41D5" w14:textId="77777777" w:rsidR="00122F3A" w:rsidRPr="00122F3A" w:rsidRDefault="00122F3A" w:rsidP="00122F3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</w:pPr>
      <w:r w:rsidRPr="00122F3A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 xml:space="preserve">Para o cumprimento de suas competências legais e a execução de suas atividades específicas, a Secretaria de Estado de Economia do Distrito Federal possui a seguinte estrutura orgânica e hierárquica, nos termos do Decreto nº 39.610, de 01 de janeiro de 2019; Decreto nº 39.665, 14 de fevereiro de 2019; Decreto nº 39.709, 12 de março de 2019; Decreto nº 39.733, de 26 de março de 2019; Decreto nº 39.791, de 29 de abril de 2019; Decreto nº 39.833, 21 de maio de 2019; Decreto nº 40.091, de 10 de setembro de 2019; Decreto nº 40.131, de 25 de setembro de 2019; Decreto nº 40.212, de 30 de outubro de 2019; Decreto nº 40.222, de 31 de novembro de 2019; Decreto nº 40.238, de 08 de novembro de 2019; Decreto nº 40.324, de 17 de dezembro de 2019; Decreto nº 40.682, de  05 de maio de 2020; Decreto nº 40.715, de 09 de maio de 2020; Decreto nº 40.726, de 09 de maio de 2020; Decreto nº 40.727, de 09 de maio de 2020; Decreto nº 40.741, de 10 de maio de 2020; Decreto nº 40.839, de 27 de maio de 2020; Decreto nº 40.918, de 24 de junho de 2020; Decreto nº 41.003 de 20 de julho de 2020; Decreto nº 41.074, de 04 de agosto de 2020; Decreto nº 41.093, de 10 de agosto de 2020; Decreto nº 41.094, de 10 de agosto de 2020; Decreto nº 41.146, de 24 de agosto de 2020; Decreto nº 41.148, de 25 de agosto de 2020; Decreto nº 41.208, de 21 de setembro de 2020; Decreto nº 41.267, de 29 de setembro de 2020; Decreto nº 41.372, de 21 de outubro 2020; Decreto nº 41.378, de 22 de outubro de 2020 ; Decreto nº 41.412, de 29 de outubro de 2020; Decreto nº 41.477, de 17 de novembro de 2020; Decreto nº 41.487, de 18 de novembro de 2020; Decreto nº 41.516, de 24 de novembro de 2020; Decreto nº 41.580, de 10 de dezembro de 2020; Decreto nº 41.600, de 15 de dezembro de 2020; Decreto nº 41.711 de 13 de janeiro de 2021; Decreto nº 41.738, de 25 de janeiro de 2021; Decreto nº 41.780, de 08 de fevereiro de 2021; Decreto nº 41.784, de 09 de fevereiro de 2021; Decreto nº 41.854, de 02 de março de 2021; Decreto nº 41.862, de 03 de março de 2021; Decreto nº 41.983, de 12 de abril de 2021;  Decreto nº 42.254, de 30 de junho de 2021; Decreto nº 42.357, de 03 de agosto de 2021; Decreto nº 42.385, de 11 de agosto 2021 ; Decreto nº 42.387, de 11 de agosto de 2021; Decreto nº 42.395, de 16 de agosto de 2021; Decreto nº 42.447, de 27 de agosto de 2021; Decreto nº 42.500, de 13 de setembro de 2021; Decreto nº 42.535, de 27 de setembro de 2021; Decreto nº 42.536, de 27 de setembro de 2021; </w:t>
      </w:r>
      <w:hyperlink r:id="rId7" w:tgtFrame="_blank" w:history="1">
        <w:r w:rsidRPr="00122F3A">
          <w:rPr>
            <w:rFonts w:asciiTheme="majorHAnsi" w:eastAsia="Times New Roman" w:hAnsiTheme="majorHAnsi" w:cstheme="majorHAnsi"/>
            <w:color w:val="000000"/>
            <w:sz w:val="18"/>
            <w:szCs w:val="18"/>
            <w:lang w:eastAsia="pt-BR"/>
          </w:rPr>
          <w:t>Decreto nº 42.560 de 29 de setembro de 2021</w:t>
        </w:r>
      </w:hyperlink>
      <w:r w:rsidRPr="00122F3A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; Decreto nº 42.592, de 07 de outubro de 2021; Decreto nº 42.654 de 25 de outubro de 2021; Decreto nº 42.670 de 28 de outubro 2021; Decreto nº 42.722, de 18 de novembro de 2021;</w:t>
      </w:r>
      <w:r w:rsidRPr="00122F3A">
        <w:t xml:space="preserve"> </w:t>
      </w:r>
      <w:r w:rsidRPr="00122F3A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42.819, de 15 de dezembro de 2021;</w:t>
      </w:r>
      <w:r w:rsidRPr="00122F3A">
        <w:t xml:space="preserve"> </w:t>
      </w:r>
      <w:r w:rsidRPr="00122F3A">
        <w:rPr>
          <w:rFonts w:asciiTheme="majorHAnsi" w:eastAsia="Times New Roman" w:hAnsiTheme="majorHAnsi" w:cstheme="majorHAnsi"/>
          <w:color w:val="000000"/>
          <w:sz w:val="18"/>
          <w:szCs w:val="18"/>
          <w:lang w:eastAsia="pt-BR"/>
        </w:rPr>
        <w:t>Decreto nº 42.835, de 17 de dezembro de 2021;  Decreto nº 42.875 de 29 de dezembro de 2021; Decreto nº 42.922, de 13 de janeiro de 2022</w:t>
      </w:r>
    </w:p>
    <w:p w14:paraId="3F164FC9" w14:textId="77777777" w:rsidR="00122F3A" w:rsidRPr="00122F3A" w:rsidRDefault="00122F3A" w:rsidP="00122F3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SECRETARIA DE ESTADO DE ECONOMIA DO DISTRITO FEDERAL</w:t>
      </w:r>
    </w:p>
    <w:p w14:paraId="55FFAFD4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GABINETE</w:t>
      </w:r>
    </w:p>
    <w:p w14:paraId="4D0941BD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ESPECIAL</w:t>
      </w:r>
    </w:p>
    <w:p w14:paraId="772BD4CF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UNIDADE DE CORREGEDORIA</w:t>
      </w:r>
    </w:p>
    <w:p w14:paraId="679011A4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TOMADA DE CONTAS ESPECIAL</w:t>
      </w:r>
    </w:p>
    <w:p w14:paraId="1D01B7F1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UNIDADE DE CONTROLE INTERNO</w:t>
      </w:r>
    </w:p>
    <w:p w14:paraId="65FA5996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ASSESSORIA JURÍDICO-LEGISLATIVA</w:t>
      </w:r>
    </w:p>
    <w:p w14:paraId="504BC2CE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DE ORÇAMENTO E PESSOAL</w:t>
      </w:r>
    </w:p>
    <w:p w14:paraId="057D4795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LEGISLATIVA</w:t>
      </w:r>
    </w:p>
    <w:p w14:paraId="322FE470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DE LICITAÇÕES, CONTRATOS, CONVÊNIOS E INSTRUMENTOS CONGÊNERES</w:t>
      </w:r>
    </w:p>
    <w:p w14:paraId="725B7733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FAZENDÁRIA</w:t>
      </w:r>
    </w:p>
    <w:p w14:paraId="39F8C98D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ASSESSORIA DE COMUNICAÇÃO</w:t>
      </w:r>
    </w:p>
    <w:p w14:paraId="185900F7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OUVIDORIA</w:t>
      </w:r>
    </w:p>
    <w:p w14:paraId="2986B5EF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TRIBUNAL ADMINISTRATIVO DE RECURSOS FISCAIS</w:t>
      </w:r>
    </w:p>
    <w:p w14:paraId="2FFE6020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EXECUTIVA</w:t>
      </w:r>
    </w:p>
    <w:p w14:paraId="4CBA7E58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SUPORTE AS ATIVIDADES PLENÁRIAS</w:t>
      </w:r>
    </w:p>
    <w:p w14:paraId="298DE43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APOIO ADMINISTRATIVO</w:t>
      </w:r>
    </w:p>
    <w:p w14:paraId="4377E6B2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ASSESSORIA DE GERENCIAMENTO DE DEMANDAS</w:t>
      </w:r>
    </w:p>
    <w:p w14:paraId="69DA0BA9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ASSESSORIA DE SUPORTE INSTITUCIONAL</w:t>
      </w:r>
    </w:p>
    <w:p w14:paraId="6CFE39CB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ASSESSORIA DE GESTÃO ESTRATÉGICA</w:t>
      </w:r>
    </w:p>
    <w:p w14:paraId="6FFC140F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SECRETARIA EXECUTIVA DE ORÇAMENTO</w:t>
      </w:r>
    </w:p>
    <w:p w14:paraId="349A7245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ORÇAMENTO PUBLICO</w:t>
      </w:r>
    </w:p>
    <w:p w14:paraId="241E8D6C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DE PROCESSO E MONITORAMENTO ORÇAMENTÁRIOS</w:t>
      </w:r>
    </w:p>
    <w:p w14:paraId="43241F3B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COORDENAÇÃO-GERAL DO PROCESSO ORÇAMENTÁRIO</w:t>
      </w:r>
    </w:p>
    <w:p w14:paraId="5BCF00B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MODERNIZAÇÃO E INTEGRAÇÃO DO PROCESSO ORÇAMENTÁRIO</w:t>
      </w:r>
    </w:p>
    <w:p w14:paraId="2F5B1DA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SISTEMATIZAÇÃO DO PROCESSO ORÇAMENTÁRIO</w:t>
      </w:r>
    </w:p>
    <w:p w14:paraId="558CAFAF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lastRenderedPageBreak/>
        <w:t>DIRETORIA DE ESTUDOS E APERFEIÇOAMENTO DAS PEÇAS ORÇAMENTÁRIAS</w:t>
      </w:r>
    </w:p>
    <w:p w14:paraId="113CB2A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ANALISE ESTRATÉGICA DE DADOS ORÇAMENTÁRIOS</w:t>
      </w:r>
    </w:p>
    <w:p w14:paraId="609D8D19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ANÁLISE DA DESPESA PUBLICA</w:t>
      </w:r>
    </w:p>
    <w:p w14:paraId="173AE448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ANÁLISE DA RECEITA PÚBLICA</w:t>
      </w:r>
    </w:p>
    <w:p w14:paraId="49545CB9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DE PROGRAMAÇÃO ORÇAMENTÁRIA</w:t>
      </w:r>
    </w:p>
    <w:p w14:paraId="4475F262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DE CONSOLIDAÇÃO</w:t>
      </w:r>
    </w:p>
    <w:p w14:paraId="7BE076E2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MOBILIDADE, INFRAESTRUTURA E DESENVOLVIMENTO ECONÔMICO</w:t>
      </w:r>
    </w:p>
    <w:p w14:paraId="6D3DC1C5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MOBILIDADE</w:t>
      </w:r>
    </w:p>
    <w:p w14:paraId="753FA490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INFRAESTRUTURA</w:t>
      </w:r>
    </w:p>
    <w:p w14:paraId="25992E3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DESENVOLVIMENTO ECONÔMICO E ESTATAIS</w:t>
      </w:r>
    </w:p>
    <w:p w14:paraId="008E97E0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SAÚDE, EDUCAÇÃO E ÁREAS SOCIAIS</w:t>
      </w:r>
    </w:p>
    <w:p w14:paraId="7965201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SAÚDE</w:t>
      </w:r>
    </w:p>
    <w:p w14:paraId="378C5F7B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EDUCAÇÃO</w:t>
      </w:r>
    </w:p>
    <w:p w14:paraId="1F37CA5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ÁREAS SOCIAIS</w:t>
      </w:r>
    </w:p>
    <w:p w14:paraId="3A59A76C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GESTÃO TERRITORIAL, SEGURANÇA, MEIO AMBIENTE E GESTÃO</w:t>
      </w:r>
    </w:p>
    <w:p w14:paraId="1C78A8D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CIDADES</w:t>
      </w:r>
    </w:p>
    <w:p w14:paraId="5BF1E1F9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GESTÃO DE ORÇAMENTO DE SEGURANÇA E MEIO AMBIENTE</w:t>
      </w:r>
    </w:p>
    <w:p w14:paraId="6976EB31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GESTÃO DE ORÇAMENTO DA ÁREA ADMINISTRATIVA</w:t>
      </w:r>
    </w:p>
    <w:p w14:paraId="1229998F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DE CONTROLE DE EMENDAS PARLAMENTARES</w:t>
      </w:r>
    </w:p>
    <w:p w14:paraId="60F4C5DC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PLANEJAMENTO GOVERNAMENTAL</w:t>
      </w:r>
    </w:p>
    <w:p w14:paraId="29576AA1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ELABORAÇÃO E MODERNIZAÇÃO DE INSTRUMENTOS DE PLANEJAMENTO GOVERNAMENTAL</w:t>
      </w:r>
    </w:p>
    <w:p w14:paraId="19A276EF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ESTUDOS, ANÁLISE E CONSOLIDAÇÃO DE INSTRUMENTOS DE PLANEJAMENTO GOVERNAMENTAL</w:t>
      </w:r>
    </w:p>
    <w:p w14:paraId="08B97D81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MONITORAMENTO E AVALIAÇÃO DE PLANOS E PROGRAMAS DE GOVERNO</w:t>
      </w:r>
    </w:p>
    <w:p w14:paraId="4F1066B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ELABORAÇÃO E REVISÃO DE PLANOS E PROGRAMAS DE GOVERNO</w:t>
      </w:r>
    </w:p>
    <w:p w14:paraId="4340BAA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MODERNIZAÇÃO E APERFEIÇOAMENTO DOS INSTRUMENTOS DE PLANEJAMENTO GOVERNAMENTAL</w:t>
      </w:r>
    </w:p>
    <w:p w14:paraId="254508B6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ACOMPANHAMENTO DE PROGRAMAS E AÇÕES DE GOVERNO</w:t>
      </w:r>
    </w:p>
    <w:p w14:paraId="646BED8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ACOMPANHAMENTO DAS ÁREAS SOCIAIS E GESTÃO PÚBLICA</w:t>
      </w:r>
    </w:p>
    <w:p w14:paraId="1B836155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ACOMPANHAMENTO DAS ÁREAS DE INFRAESTRUTURA, MOBILIDADE, MEIO AMBIENTE E DESENVOLVIMENTO ECONÔMICO</w:t>
      </w:r>
    </w:p>
    <w:p w14:paraId="1A39A9D6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SECRETARIA EXECUTIVA DE PLANEJAMENTO</w:t>
      </w:r>
    </w:p>
    <w:p w14:paraId="313533CF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ESCRITÓRIO DE PROJETOS INSTITUCIONAIS E INOVAÇÃO</w:t>
      </w:r>
    </w:p>
    <w:p w14:paraId="61116776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DE GESTÃO DA ESTRATÉGIA E INFORMAÇÃO</w:t>
      </w:r>
    </w:p>
    <w:p w14:paraId="73BAFCD8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CAPTAÇÃO DE RECURSOS</w:t>
      </w:r>
    </w:p>
    <w:p w14:paraId="6782E8A5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CAPTAÇÃO DE RECURSOS DE TRANSFERÊNCIAS VOLUNTARIAS</w:t>
      </w:r>
    </w:p>
    <w:p w14:paraId="2423FDA6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ACOMPANHAMENTO DA REGULARIDADE DOS ÓRGÃOS GOVERNAMENTAIS</w:t>
      </w:r>
    </w:p>
    <w:p w14:paraId="13C69EE0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FINANCIAMENTOS</w:t>
      </w:r>
    </w:p>
    <w:p w14:paraId="45C9BB7C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DESEMPENHO DA CARTEIRA DE FINANCIAMENTOS</w:t>
      </w:r>
    </w:p>
    <w:p w14:paraId="672A6228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GESTÃO DE PROGRAMAS E PROJETOS ESTRATÉGICOS</w:t>
      </w:r>
    </w:p>
    <w:p w14:paraId="600477C3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ESPECIAL</w:t>
      </w:r>
    </w:p>
    <w:p w14:paraId="26736EE0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DE VISTORIA</w:t>
      </w:r>
    </w:p>
    <w:p w14:paraId="35714498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DE RELACIONAMENTO COM O TERCEIRO SETOR</w:t>
      </w:r>
    </w:p>
    <w:p w14:paraId="55613E0E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MONITORAMENTO DOS PROGRAMAS E PROJETOS DE SAÚDE, EDUCAÇÃO, ESPORTE E DESENVOLVIMENTO ECONÔMICO</w:t>
      </w:r>
    </w:p>
    <w:p w14:paraId="0E9679D4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MONITORAMENTO DO DESENVOLVIMENTO ECONÔMICO</w:t>
      </w:r>
    </w:p>
    <w:p w14:paraId="3DCC6C38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MONITORAMENTO DA SAÚDE, DA EDUCAÇÃO E DO ESPORTE</w:t>
      </w:r>
    </w:p>
    <w:p w14:paraId="66606EA4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MONITORAMENTO DOS PROGRAMAS E PROJETOS DE INFRAESTRUTURA, TERRITÓRIO E MEIO AMBIENTE</w:t>
      </w:r>
    </w:p>
    <w:p w14:paraId="1C8182AA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MONITORAMENTO DA INFRAESTRUTURA E DO SANEAMENTO</w:t>
      </w:r>
    </w:p>
    <w:p w14:paraId="2F7E7B9E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MONITORAMENTO DO TERRITÓRIO E DO MEIO AMBIENTE</w:t>
      </w:r>
    </w:p>
    <w:p w14:paraId="2259174B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MONITORAMENTO DOS PROGRAMAS E PROJETOS DE POLÍTICAS SOCIAIS</w:t>
      </w:r>
    </w:p>
    <w:p w14:paraId="4EDF693E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MONITORAMENTO DOS PROGRAMAS E PROJETOS DE SEGURANÇA PÚBLICA E GESTÃO</w:t>
      </w:r>
    </w:p>
    <w:p w14:paraId="6BD556EC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PATRIMÔNIO IMOBILIÁRIO</w:t>
      </w:r>
    </w:p>
    <w:p w14:paraId="72748F0C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COORDENAÇÃO DE CONSERVAÇÃO DO PATRIMÔNIO PÚBLICO IMOBILIÁRIO</w:t>
      </w:r>
    </w:p>
    <w:p w14:paraId="7CA0AE2D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GESTÃO DE SISTEMAS DE PATRIMÔNIO PUBLICO</w:t>
      </w:r>
    </w:p>
    <w:p w14:paraId="3B46E710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lastRenderedPageBreak/>
        <w:t xml:space="preserve"> GERÊNCIA DE GESTÃO DO PLANO DE IMPLEMENTAÇÃO DAS AÇÕES DE MANUTENÇÃO DO PATRIMÔNIO DO DISTRITO FEDERAL</w:t>
      </w:r>
    </w:p>
    <w:p w14:paraId="2A1B2E40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COORDENAÇÃO DE CADASTRO E REGULARIZAÇÃO IMOBILIÁRIA</w:t>
      </w:r>
    </w:p>
    <w:p w14:paraId="6FCA142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REGULARIZAÇÃO DE BENS IMÓVEIS</w:t>
      </w:r>
    </w:p>
    <w:p w14:paraId="36732FBF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GERENCIA DE CADASTRO</w:t>
      </w:r>
    </w:p>
    <w:p w14:paraId="7BFB92AB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COORDENAÇÃO DAS ESTATAIS E ÓRGÃOS COLEGIADOS</w:t>
      </w:r>
    </w:p>
    <w:p w14:paraId="7D36939E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TECNOLOGIA DA INFORMAÇÃO E COMUNICAÇÃO</w:t>
      </w:r>
    </w:p>
    <w:p w14:paraId="31CA0B03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ASSESSORIA DE TRANSFORMAÇÃO DIGITAL</w:t>
      </w:r>
    </w:p>
    <w:p w14:paraId="2F153A3F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COORDENAÇÃO DE ACOMPANHAMENTO DE PROJETOS, PROCESSOS E CONTRATOS </w:t>
      </w:r>
    </w:p>
    <w:p w14:paraId="5C6859A7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UNIDADE DE INOVAÇÃO E SISTEMAS DE TIC </w:t>
      </w:r>
    </w:p>
    <w:p w14:paraId="2A44428C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COORDENAÇÃO DE SISTEMAS FAZENDÁRIOS</w:t>
      </w:r>
    </w:p>
    <w:p w14:paraId="17B9B76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SISTEMAS FINANCEIROS E CONTÁBEIS</w:t>
      </w:r>
    </w:p>
    <w:p w14:paraId="4ABD82EB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SISTEMAS CONTÁBEIS</w:t>
      </w:r>
    </w:p>
    <w:p w14:paraId="63545A6B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SISTEMAS ADMINISTRATIVOS FAZENDÁRIOS</w:t>
      </w:r>
    </w:p>
    <w:p w14:paraId="361DAE09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SISTEMAS TRIBUTÁRIOS</w:t>
      </w:r>
    </w:p>
    <w:p w14:paraId="2BAA7014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SISTEMAS DE COBRANÇA</w:t>
      </w:r>
    </w:p>
    <w:p w14:paraId="449A7CD1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SISTEMAS TRIBUTÁRIOS DIRETOS</w:t>
      </w:r>
    </w:p>
    <w:p w14:paraId="75B337B0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SISTEMAS TRIBUTÁRIOS INDIRETOS</w:t>
      </w:r>
    </w:p>
    <w:p w14:paraId="776C4C00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INOVAÇÃO DA INFORMAÇÃO</w:t>
      </w:r>
    </w:p>
    <w:p w14:paraId="10AC9FF4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ENGENHARIA DE DADOS</w:t>
      </w:r>
    </w:p>
    <w:p w14:paraId="4981022C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SISTEMAS FAZENDÁRIOS</w:t>
      </w:r>
    </w:p>
    <w:p w14:paraId="753D241A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SISTEMAS FINANCEIROS</w:t>
      </w:r>
    </w:p>
    <w:p w14:paraId="459EFCA5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COORDENAÇÃO DE SISTEMAS ADMINISTRATIVOS</w:t>
      </w:r>
    </w:p>
    <w:p w14:paraId="7F4F21E0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SISTEMAS ADMINISTRATIVOS</w:t>
      </w:r>
    </w:p>
    <w:p w14:paraId="19D389B6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SISTEMAS ADMINISTRATIVOS</w:t>
      </w:r>
    </w:p>
    <w:p w14:paraId="6356BDF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MODERNIZAÇÃO DE SISTEMAS</w:t>
      </w:r>
    </w:p>
    <w:p w14:paraId="11C39FEE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MODERNIZAÇÃO DE SISTEMAS</w:t>
      </w:r>
    </w:p>
    <w:p w14:paraId="18DB1B18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APLICATIVOS</w:t>
      </w:r>
    </w:p>
    <w:p w14:paraId="28AB32F3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APLICATIVOS</w:t>
      </w:r>
    </w:p>
    <w:p w14:paraId="4ACE55D7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DIRETORIA DE QUALIDADE DE SISTEMAS </w:t>
      </w:r>
    </w:p>
    <w:p w14:paraId="68BFF078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REQUISITOS DE SISTEMAS </w:t>
      </w:r>
    </w:p>
    <w:p w14:paraId="267923DB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SISTEMAS E INOVAÇÃO</w:t>
      </w:r>
    </w:p>
    <w:p w14:paraId="1061507E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UNIDADE DE PLATAFORMAS E SUBSISTEMAS </w:t>
      </w:r>
    </w:p>
    <w:p w14:paraId="0059B3A4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COORDENAÇÃO DO CENTRO DE DADOS </w:t>
      </w:r>
    </w:p>
    <w:p w14:paraId="0C4D4118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VIRTUALIZAÇÃO </w:t>
      </w:r>
    </w:p>
    <w:p w14:paraId="0AC6F72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ARMAZENAMENTO </w:t>
      </w:r>
    </w:p>
    <w:p w14:paraId="0E03AB29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BACKUP </w:t>
      </w:r>
    </w:p>
    <w:p w14:paraId="3DCA09FB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SEGURANÇA E REDE INTERNA DO CENTRO DE DADOS </w:t>
      </w:r>
    </w:p>
    <w:p w14:paraId="0AEDBD13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COORDENAÇÃO DE SUBSISTEMAS DE DATA CENTER </w:t>
      </w:r>
    </w:p>
    <w:p w14:paraId="5D7B420A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SUBSISTEMAS DE DATA CENTER </w:t>
      </w:r>
    </w:p>
    <w:p w14:paraId="5CA1660D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SUSTENTAÇÃO </w:t>
      </w:r>
    </w:p>
    <w:p w14:paraId="36D4FA8F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COORDENAÇÃO DE DADOS E INFORMAÇÃO </w:t>
      </w:r>
    </w:p>
    <w:p w14:paraId="239D00C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BANCO DE DADOS LEGADOS </w:t>
      </w:r>
    </w:p>
    <w:p w14:paraId="59331740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BANCO DE DADOS ESTRUTURANTES </w:t>
      </w:r>
    </w:p>
    <w:p w14:paraId="180FC6FF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SISTEMAS DE BANCO DE DADOS </w:t>
      </w:r>
    </w:p>
    <w:p w14:paraId="3051E8D3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UNIDADE DE MENSAGERIA, ATENDIMENTO E REDE CORPORATIVA </w:t>
      </w:r>
    </w:p>
    <w:p w14:paraId="515DA55E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COORDENAÇÃO DE REDE CORPORATIVA </w:t>
      </w:r>
    </w:p>
    <w:p w14:paraId="109DE24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REDE CORPORATIVA </w:t>
      </w:r>
    </w:p>
    <w:p w14:paraId="13FDF963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PROJETOS DE REDE CORPORATIVA </w:t>
      </w:r>
    </w:p>
    <w:p w14:paraId="115504AA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DIRETORIA DE INFRAESTRUTURA DE COMUNICAÇÃO </w:t>
      </w:r>
    </w:p>
    <w:p w14:paraId="05A09BFE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INFRAESTRUTURA DE COMUNICAÇÃO </w:t>
      </w:r>
    </w:p>
    <w:p w14:paraId="7D8D1585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COORDENAÇÃO DE ATENDIMENTO AOS USUÁRIOS DE SERVIÇOS DE TIC </w:t>
      </w:r>
    </w:p>
    <w:p w14:paraId="287F7CA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PROJETOS, CONTRATOS E ATIVOS DE TIC </w:t>
      </w:r>
    </w:p>
    <w:p w14:paraId="3DDD53A7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DE PROJETOS E CONTRATOS </w:t>
      </w:r>
    </w:p>
    <w:p w14:paraId="6EDF10B8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DIRETORIA DE SUPORTE E ATENDIMENTO DE SERVIÇOS DE TIC </w:t>
      </w:r>
    </w:p>
    <w:p w14:paraId="7E9167FD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GERÊNCIA DA CENTRAL DE SERVIÇOS</w:t>
      </w:r>
    </w:p>
    <w:p w14:paraId="2B4F4C92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DIRETORIA DE MENSAGERIA </w:t>
      </w:r>
    </w:p>
    <w:p w14:paraId="1C395A07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CERTIFICAÇÃO DIGITAL</w:t>
      </w:r>
    </w:p>
    <w:p w14:paraId="5F3F81FA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COMPRAS GOVERNAMENTAIS</w:t>
      </w:r>
    </w:p>
    <w:p w14:paraId="226A3FF2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DE GESTÃO ADMINISTRATIVA</w:t>
      </w:r>
    </w:p>
    <w:p w14:paraId="6123DE82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DE ACOMPANHAMENTO E CONFORMIDADE JURÍDICA</w:t>
      </w:r>
    </w:p>
    <w:p w14:paraId="381C18E3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LICITAÇÕES</w:t>
      </w:r>
    </w:p>
    <w:p w14:paraId="28F39961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lastRenderedPageBreak/>
        <w:t>COORDENAÇÃO DE ANÁLISE DE COMPRAS</w:t>
      </w:r>
    </w:p>
    <w:p w14:paraId="244FDAB5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ANÁLISE DE PROJETOS</w:t>
      </w:r>
    </w:p>
    <w:p w14:paraId="26861BA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ANÁLISE DE TERMO DE REFERENCIA</w:t>
      </w:r>
    </w:p>
    <w:p w14:paraId="01DEF371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ANÁLISE DE COMPRAS</w:t>
      </w:r>
    </w:p>
    <w:p w14:paraId="612DE48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PESQUISA DE MERCADO</w:t>
      </w:r>
    </w:p>
    <w:p w14:paraId="38A41A62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PESQUISA DE PREÇOS</w:t>
      </w:r>
    </w:p>
    <w:p w14:paraId="0A94F33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ANÁLISE E APROVAÇÃO DE PREÇOS</w:t>
      </w:r>
    </w:p>
    <w:p w14:paraId="0F42BDF4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PROJETOS ESPECIAIS</w:t>
      </w:r>
    </w:p>
    <w:p w14:paraId="0E7DE5A0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GESTÃO DE SUPRIMENTOS</w:t>
      </w:r>
    </w:p>
    <w:p w14:paraId="0EDEF682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SISTEMA DE REGISTRO DE PREÇOS</w:t>
      </w:r>
    </w:p>
    <w:p w14:paraId="1AA3825D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PROGRAMAÇÃO DE SERVIÇO E MATERIAL</w:t>
      </w:r>
    </w:p>
    <w:p w14:paraId="0DCCF8EA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GESTÃO DE ATAS</w:t>
      </w:r>
    </w:p>
    <w:p w14:paraId="0B75D54B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GESTÃO DE ALMOXARIFADO</w:t>
      </w:r>
    </w:p>
    <w:p w14:paraId="42845F22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ACOMPANHAMENTO DE ALMOXARIFADOS</w:t>
      </w:r>
    </w:p>
    <w:p w14:paraId="6B4280BA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PLANEJAMENTO E MODERNIZAÇÃO DE LICITAÇÕES</w:t>
      </w:r>
    </w:p>
    <w:p w14:paraId="7151568E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PLANEJAMENTO E PROJETOS</w:t>
      </w:r>
    </w:p>
    <w:p w14:paraId="58727082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METODOLOGIA</w:t>
      </w:r>
    </w:p>
    <w:p w14:paraId="39530CDC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ESTUDO DE VIABILIDADE</w:t>
      </w:r>
    </w:p>
    <w:p w14:paraId="42212166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AUTOMAÇÃO DE PROJETOS</w:t>
      </w:r>
    </w:p>
    <w:p w14:paraId="0C0B18DB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SOLUÇÕES INTEGRADAS</w:t>
      </w:r>
    </w:p>
    <w:p w14:paraId="20C53206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MONITORAMENTO DO E-CONTRATOS</w:t>
      </w:r>
    </w:p>
    <w:p w14:paraId="481CC6F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ATENDIMENTO E MONITORAMENTO DO E-CONTRATOS</w:t>
      </w:r>
    </w:p>
    <w:p w14:paraId="13095004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INOVAÇÃO DO PROCESSO INFORMATIZADO DE COMPRAS</w:t>
      </w:r>
    </w:p>
    <w:p w14:paraId="674F66F8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INOVAÇÃO DO PROCESSO INFORMATIZADO DE COMPRAS</w:t>
      </w:r>
    </w:p>
    <w:p w14:paraId="6C2E16CD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GESTÃO DE CONTRATOS E CONVÊNIOS</w:t>
      </w:r>
    </w:p>
    <w:p w14:paraId="3F2DA717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ADMINISTRAÇÃO DE CONTRATOS E CONVÊNIOS</w:t>
      </w:r>
    </w:p>
    <w:p w14:paraId="556FF77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FORMALIZAÇÃO DE CONTRATOS</w:t>
      </w:r>
    </w:p>
    <w:p w14:paraId="43768A52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INSTRUÇÃO CONTRATUAL</w:t>
      </w:r>
    </w:p>
    <w:p w14:paraId="35A534B2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CONVÊNIOS E CONGÊNERES</w:t>
      </w:r>
    </w:p>
    <w:p w14:paraId="1DE3606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ADMINISTRAÇÃO DE RISCOS</w:t>
      </w:r>
    </w:p>
    <w:p w14:paraId="36F599FF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DIREOTIRA DE REEQUILÍBRIO E CONTROLE</w:t>
      </w:r>
    </w:p>
    <w:p w14:paraId="072191EC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REAJUSTES E REPACTUAÇÃO</w:t>
      </w:r>
    </w:p>
    <w:p w14:paraId="2DE7CCBF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ANÁLISES</w:t>
      </w:r>
    </w:p>
    <w:p w14:paraId="30A69633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CÁLCULOS</w:t>
      </w:r>
    </w:p>
    <w:p w14:paraId="01DD0211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ACOMPANHAMENTO CONTRATUAL</w:t>
      </w:r>
    </w:p>
    <w:p w14:paraId="16A4E9FF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DILIGÊNCIAS</w:t>
      </w:r>
    </w:p>
    <w:p w14:paraId="4FB1885F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CONTROLE</w:t>
      </w:r>
    </w:p>
    <w:p w14:paraId="68C97FD9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SECRETARIA EXECUTIVA DE FAZENDA</w:t>
      </w:r>
    </w:p>
    <w:p w14:paraId="153A91C9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ESPECIAL</w:t>
      </w:r>
    </w:p>
    <w:p w14:paraId="02F7795B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DE MODERNIZAÇÃO DA ADMINISTRAÇÃO FAZENDÁRIA</w:t>
      </w:r>
    </w:p>
    <w:p w14:paraId="6AF74769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DO FUNDAF E DO PRO-RECEITA</w:t>
      </w:r>
    </w:p>
    <w:p w14:paraId="2B7B7F8F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DE EDUCAÇÃO FISCAL</w:t>
      </w:r>
    </w:p>
    <w:p w14:paraId="3BD95775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DE COBRANCA JUDICIAL</w:t>
      </w:r>
    </w:p>
    <w:p w14:paraId="1BFCFA6C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DE INCENTIVOS FISCAIS</w:t>
      </w:r>
    </w:p>
    <w:p w14:paraId="531FCFAF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DA RECEITA</w:t>
      </w:r>
    </w:p>
    <w:p w14:paraId="066F4D3C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SECRETARIA ADMINISTRATIVA E OPERACIONAL</w:t>
      </w:r>
    </w:p>
    <w:p w14:paraId="76F2B668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CONTROLE DE FROTA</w:t>
      </w:r>
    </w:p>
    <w:p w14:paraId="584CBC26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APOIO ADMINISTRATIVO</w:t>
      </w:r>
    </w:p>
    <w:p w14:paraId="12DAEE20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DE INVESTIGAÇÃO FISCAL</w:t>
      </w:r>
    </w:p>
    <w:p w14:paraId="73EDFFD0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CADASTRO, ESCRITURAÇÃO E DOCUEMTNOS FISCAIS</w:t>
      </w:r>
    </w:p>
    <w:p w14:paraId="0C7BC5A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APOIO ADMINISTRATIVO</w:t>
      </w:r>
    </w:p>
    <w:p w14:paraId="035956BB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TRIBUTOS DIRETOS</w:t>
      </w:r>
    </w:p>
    <w:p w14:paraId="156101FA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ESCRITURAÇÃO E DOCUMENTOS FISCAIS DIGITAIS</w:t>
      </w:r>
    </w:p>
    <w:p w14:paraId="45959695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ESCRITURAÇÃO FISCAL E DIGITAL</w:t>
      </w:r>
    </w:p>
    <w:p w14:paraId="16BEA5E7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DOCUMENTOS FISCAIS DIGITAIS</w:t>
      </w:r>
    </w:p>
    <w:p w14:paraId="2AEF453E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DO PROGRAMA NOTA LEGAL</w:t>
      </w:r>
    </w:p>
    <w:p w14:paraId="3840297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GESTÃO SISTEMAS DO PROGRAMA NOTA LEGAL</w:t>
      </w:r>
    </w:p>
    <w:p w14:paraId="1082F70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CONCESSÃO DE CRÉDITOS</w:t>
      </w:r>
    </w:p>
    <w:p w14:paraId="0B4B5748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CADASTRO FISCAL</w:t>
      </w:r>
    </w:p>
    <w:p w14:paraId="64601E2D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ANÁLISE DE PROCESSOS DO CADASTRO FISCAL</w:t>
      </w:r>
    </w:p>
    <w:p w14:paraId="567286F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GESTÃO DE SISTEMAS DO CADASTRO FISCAL</w:t>
      </w:r>
    </w:p>
    <w:p w14:paraId="02B019FB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COBRANÇA TRIBUTARIA</w:t>
      </w:r>
    </w:p>
    <w:p w14:paraId="38E175C5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lastRenderedPageBreak/>
        <w:t>NUCLEO DE APOIO ADMINISTRATIVO</w:t>
      </w:r>
    </w:p>
    <w:p w14:paraId="3C6FDA44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GESTÃO DO RITO ESPECIAL</w:t>
      </w:r>
    </w:p>
    <w:p w14:paraId="2A152910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GESTÃO DO COMERCIO ELETRÔNICO</w:t>
      </w:r>
    </w:p>
    <w:p w14:paraId="08D513CC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RITO ESPECIAL</w:t>
      </w:r>
    </w:p>
    <w:p w14:paraId="7165296F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COBRANÇA TRIBUTARIA</w:t>
      </w:r>
    </w:p>
    <w:p w14:paraId="50F38D98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COBRANÇA DE TRIBUTOS DIRETOS</w:t>
      </w:r>
    </w:p>
    <w:p w14:paraId="2A8BED3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PARCELAMENTO</w:t>
      </w:r>
    </w:p>
    <w:p w14:paraId="5519220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AGENCIA DE RECUPERAÇÃO DE CREDITO E ATENDIMENTO</w:t>
      </w:r>
    </w:p>
    <w:p w14:paraId="403AB9A9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GESTÃO DO SISLANCA</w:t>
      </w:r>
    </w:p>
    <w:p w14:paraId="27F169CE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DA ARRECADAÇÃO E DO CADASTRO DA DÍVIDA ATIVA</w:t>
      </w:r>
    </w:p>
    <w:p w14:paraId="7374BC67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CONTROLE DA ARRECADAÇÃO</w:t>
      </w:r>
    </w:p>
    <w:p w14:paraId="606CC0F0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GESTÃO DO CADASTRO DA DÍVIDA ATIVA</w:t>
      </w:r>
    </w:p>
    <w:p w14:paraId="4732AB67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RESTITUIÇÃO DE TRIBUTOS DIRETOS</w:t>
      </w:r>
    </w:p>
    <w:p w14:paraId="7DE65DB0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COBRANÇA ESPECIALIZADA</w:t>
      </w:r>
    </w:p>
    <w:p w14:paraId="09A52FE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COBRANÇA DE TRIBUTOS INDIRETOS</w:t>
      </w:r>
    </w:p>
    <w:p w14:paraId="212AD030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COBRANÇA DE GRANDES DEVEDORES</w:t>
      </w:r>
    </w:p>
    <w:p w14:paraId="0281882D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ATENDIMENTO AO CONTRIBUINTE</w:t>
      </w:r>
    </w:p>
    <w:p w14:paraId="3E51C57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APOIO ADMINISTRATIVO</w:t>
      </w:r>
    </w:p>
    <w:p w14:paraId="62106880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AGENCIA DE ATENDIMENTO REMOTO DA RECEITA</w:t>
      </w:r>
    </w:p>
    <w:p w14:paraId="2A85EF49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AGENCIA DE ATENDIMENTO DA RECEITA - BRASILIA</w:t>
      </w:r>
    </w:p>
    <w:p w14:paraId="6F3995DD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AGENCIA DE ATENDIMENTO DA RECEITA - TAGUATINGA</w:t>
      </w:r>
    </w:p>
    <w:p w14:paraId="0F373108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AGENCIA DE ATENDIMENTO DA RECEITA - CEILANDIA</w:t>
      </w:r>
    </w:p>
    <w:p w14:paraId="5360A93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AGENCIA DE ATENDIMENTO DA RECEITA - SIA</w:t>
      </w:r>
    </w:p>
    <w:p w14:paraId="3E4799DD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AGENCIA DE ATENDIMENTO DA RECEITA - GAMA</w:t>
      </w:r>
    </w:p>
    <w:p w14:paraId="5BE67DB0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AGENCIA DE ATENDIMENTO DA RECEITA - PLANALTINA</w:t>
      </w:r>
    </w:p>
    <w:p w14:paraId="3470B0F0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FISCALIZAÇÃO TRIBUTARIA</w:t>
      </w:r>
    </w:p>
    <w:p w14:paraId="6240C585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APOIO ADMINISTRATIVO</w:t>
      </w:r>
    </w:p>
    <w:p w14:paraId="69E67374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DE PROCESSOS ADMINISTRATIVOS FISCAIS</w:t>
      </w:r>
    </w:p>
    <w:p w14:paraId="48E817CF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AUDITORIA TRIBUTARIA</w:t>
      </w:r>
    </w:p>
    <w:p w14:paraId="0AE644E8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AUDITORIA I</w:t>
      </w:r>
    </w:p>
    <w:p w14:paraId="3EEE308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AUDITORIA II</w:t>
      </w:r>
    </w:p>
    <w:p w14:paraId="52C97ADF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AUDITORIA III</w:t>
      </w:r>
    </w:p>
    <w:p w14:paraId="167B9B3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AUDITORIA IV</w:t>
      </w:r>
    </w:p>
    <w:p w14:paraId="1EFDB35E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MONITORAMENTO E AUDITORIAS ESPECIAIS</w:t>
      </w:r>
    </w:p>
    <w:p w14:paraId="05D6EDB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MONITORAMENTO DE COMUNICAÇÃO E ENERGIA ELÉTRICA</w:t>
      </w:r>
    </w:p>
    <w:p w14:paraId="2169A99F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MONITORAMENTO DE COMBUSTÍVEIS</w:t>
      </w:r>
    </w:p>
    <w:p w14:paraId="6D9CF81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MONITORAMENTO DO ICMS I</w:t>
      </w:r>
    </w:p>
    <w:p w14:paraId="39E5DD6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MONITORAMENTO DO ICMS II</w:t>
      </w:r>
    </w:p>
    <w:p w14:paraId="426B6C7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MONITORAMENTO DO ICMS III</w:t>
      </w:r>
    </w:p>
    <w:p w14:paraId="2E2E00D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ANÁLISE DE PROCESSOS DE RESTITUIÇÃO E RESSARCIMENTO DE TRIBUTOS INDIRETOS</w:t>
      </w:r>
    </w:p>
    <w:p w14:paraId="35E2A3CD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GERENCIA DE FISCALIZACAO DE MERCADORIAS EM </w:t>
      </w:r>
      <w:proofErr w:type="gramStart"/>
      <w:r w:rsidRPr="00122F3A">
        <w:rPr>
          <w:rFonts w:asciiTheme="majorHAnsi" w:hAnsiTheme="majorHAnsi" w:cstheme="majorHAnsi"/>
          <w:color w:val="000000"/>
          <w:sz w:val="18"/>
          <w:szCs w:val="18"/>
        </w:rPr>
        <w:t>TRANSITO</w:t>
      </w:r>
      <w:proofErr w:type="gramEnd"/>
    </w:p>
    <w:p w14:paraId="52B2C0B2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CENTRO DE MONITORAMENTO ELETRÔNICO MERCADORIAS EM </w:t>
      </w:r>
      <w:proofErr w:type="gramStart"/>
      <w:r w:rsidRPr="00122F3A">
        <w:rPr>
          <w:rFonts w:asciiTheme="majorHAnsi" w:hAnsiTheme="majorHAnsi" w:cstheme="majorHAnsi"/>
          <w:color w:val="000000"/>
          <w:sz w:val="18"/>
          <w:szCs w:val="18"/>
        </w:rPr>
        <w:t>TRANSITO</w:t>
      </w:r>
      <w:proofErr w:type="gramEnd"/>
    </w:p>
    <w:p w14:paraId="2E97429C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ADMINISTRAÇÃO DO DEPOSITO DE BENS APREENDIDOS</w:t>
      </w:r>
    </w:p>
    <w:p w14:paraId="7BE31B42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FISCALIZAÇÃO DO AEROPORTO</w:t>
      </w:r>
    </w:p>
    <w:p w14:paraId="5299A2D8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FISCALIZAÇÃO ITINERANTE I</w:t>
      </w:r>
    </w:p>
    <w:p w14:paraId="6B0919A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FISCALIZAÇÃO ITINERANTE II</w:t>
      </w:r>
    </w:p>
    <w:p w14:paraId="5729E5B2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ATENDIMENTO E APOIO A FISCALIZAÇÃO</w:t>
      </w:r>
    </w:p>
    <w:p w14:paraId="7D5DC92F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GESTÃO DA CENTRAL DE OPERAÇÕES ESTADUAIS</w:t>
      </w:r>
    </w:p>
    <w:p w14:paraId="11FC0304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DO ISS</w:t>
      </w:r>
    </w:p>
    <w:p w14:paraId="0C0C7C82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APOIO ADMINISTRATIVO</w:t>
      </w:r>
    </w:p>
    <w:p w14:paraId="561148B6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FISCALIZAÇÃO DO ISS</w:t>
      </w:r>
    </w:p>
    <w:p w14:paraId="701F64E0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DO ISS I</w:t>
      </w:r>
    </w:p>
    <w:p w14:paraId="7F6DE1C1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DO ISS II</w:t>
      </w:r>
    </w:p>
    <w:p w14:paraId="357A9709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MONITORAMENTO DE ISS</w:t>
      </w:r>
    </w:p>
    <w:p w14:paraId="3B00F9BB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MONITORAMENTO DO ISS/ST E IMPOSTO DE RENDA</w:t>
      </w:r>
    </w:p>
    <w:p w14:paraId="2F793D0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MONITORAMENTO DO ISS PRÓPRIO</w:t>
      </w:r>
    </w:p>
    <w:p w14:paraId="5926CA99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TRIBUTAÇÃO</w:t>
      </w:r>
    </w:p>
    <w:p w14:paraId="40372AFF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APOIO ADMINISTRATIVO</w:t>
      </w:r>
    </w:p>
    <w:p w14:paraId="1F79433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JULGAMENTO DO CONTENCIOSO ADMINISTRATIVO-FISCAL</w:t>
      </w:r>
    </w:p>
    <w:p w14:paraId="0A137E6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LEGISLAÇÃO TRIBUTARIA</w:t>
      </w:r>
    </w:p>
    <w:p w14:paraId="28E3FEF8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DISSEMINAÇÃO DE NORMAS</w:t>
      </w:r>
    </w:p>
    <w:p w14:paraId="4DB93E9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lastRenderedPageBreak/>
        <w:t>NÚCLEO DE IMPLEMENTAÇÃO DE NORMAS DO CONFAZ</w:t>
      </w:r>
    </w:p>
    <w:p w14:paraId="56A41B0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FORMULAÇÃO DE NORMAS</w:t>
      </w:r>
    </w:p>
    <w:p w14:paraId="70AD9709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E ACOMPANHAMENTO DE PROCESSOS ESPECIAIS</w:t>
      </w:r>
    </w:p>
    <w:p w14:paraId="4E8816A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PROCESSOS ESPECIAIS</w:t>
      </w:r>
    </w:p>
    <w:p w14:paraId="55D9CB2D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BENEFÍCIOS FISCAIS DE TRIBUTOS INDIRETOS</w:t>
      </w:r>
    </w:p>
    <w:p w14:paraId="1F54544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IMUNIDADES</w:t>
      </w:r>
    </w:p>
    <w:p w14:paraId="01318328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ESCLARECIMENTO DE NORMAS</w:t>
      </w:r>
    </w:p>
    <w:p w14:paraId="63814FD3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TRIBUTOS DIRETOS</w:t>
      </w:r>
    </w:p>
    <w:p w14:paraId="72E037A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0" w:name="txt_0cf76a3c54624142f59e488703cf53c3"/>
      <w:bookmarkEnd w:id="0"/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APOIO ADMINISTRATIVO</w:t>
      </w:r>
    </w:p>
    <w:p w14:paraId="1EC308F6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1" w:name="txt_a3260945b3d142f6528158d336090eef"/>
      <w:bookmarkEnd w:id="1"/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GESTÃO DE TRIBUTOS IMOBILIÁRIOS</w:t>
      </w:r>
    </w:p>
    <w:p w14:paraId="3B3B876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2" w:name="txt_3f10f891241f47a17a63cb2a50a94826"/>
      <w:bookmarkEnd w:id="2"/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GESTÃO DO IPVA</w:t>
      </w:r>
    </w:p>
    <w:p w14:paraId="75C56F0C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3" w:name="txt_069179a0999e48413f76286febd49291"/>
      <w:bookmarkEnd w:id="3"/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GESTÃO DOS IMPOSTOS DE TRANSMISSÃO</w:t>
      </w:r>
    </w:p>
    <w:p w14:paraId="32422542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ind w:left="1843" w:hanging="763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4" w:name="txt_6b6619361ccd46883a4a62d8bb51b99f"/>
      <w:bookmarkEnd w:id="4"/>
      <w:r w:rsidRPr="00122F3A">
        <w:rPr>
          <w:rFonts w:asciiTheme="majorHAnsi" w:hAnsiTheme="majorHAnsi" w:cstheme="majorHAnsi"/>
          <w:color w:val="000000"/>
          <w:sz w:val="18"/>
          <w:szCs w:val="18"/>
        </w:rPr>
        <w:t>CENTRO DE GESTÃO DE MALHA E PROGRAMAÇÃO FISCAL</w:t>
      </w:r>
    </w:p>
    <w:p w14:paraId="2E9C1F3B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ind w:left="2410" w:hanging="97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5" w:name="txt_d76d264d39f5461d209b5ee71310649f"/>
      <w:bookmarkEnd w:id="5"/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ANÁLISE DE DADOS TRIBUTÁRIOS</w:t>
      </w:r>
    </w:p>
    <w:p w14:paraId="3666F480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ind w:left="2410" w:hanging="97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6" w:name="txt_1411ea0988154db7c4b0baf44aa9eb04"/>
      <w:bookmarkEnd w:id="6"/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PROGRAMAÇÃO FISCAL</w:t>
      </w:r>
    </w:p>
    <w:p w14:paraId="26BE92B7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ind w:left="2410" w:hanging="97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7" w:name="txt_0ba60f59de18406b18ece40285e649ab"/>
      <w:bookmarkEnd w:id="7"/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GESTÃO DO MALHA FISCAL</w:t>
      </w:r>
    </w:p>
    <w:p w14:paraId="780F4381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DO TESOURO</w:t>
      </w:r>
    </w:p>
    <w:p w14:paraId="7C9DA192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ESTUDOS TÉCNICOS</w:t>
      </w:r>
    </w:p>
    <w:p w14:paraId="464C6C07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APOIO ADMINISTRATIVO E OPERACIONAL</w:t>
      </w:r>
    </w:p>
    <w:p w14:paraId="7CD92A79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ESTUDOS FISCAIS</w:t>
      </w:r>
    </w:p>
    <w:p w14:paraId="323F4D4F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ACOMPANHAMENTO DO PROGRAMA DE AJUSTE FISCAL</w:t>
      </w:r>
    </w:p>
    <w:p w14:paraId="41859229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PROGRAMAÇÃO FINANCEIRA</w:t>
      </w:r>
    </w:p>
    <w:p w14:paraId="3C450D28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PROGRAMAÇÃO, ANALISE E CONTROLE DA DESPESA PUBLICA</w:t>
      </w:r>
    </w:p>
    <w:p w14:paraId="40167E57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ACOMPANHAMENTO DE NORMAS DA DESPESA PUBLICA</w:t>
      </w:r>
    </w:p>
    <w:p w14:paraId="39F99C08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DA GESTÃO FINANCEIRA</w:t>
      </w:r>
    </w:p>
    <w:p w14:paraId="37E3C33C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TESOURARIA</w:t>
      </w:r>
    </w:p>
    <w:p w14:paraId="37C5B6F4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CONCILIAÇÃO BANCARIA</w:t>
      </w:r>
    </w:p>
    <w:p w14:paraId="37088688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PAGAMENTO</w:t>
      </w:r>
    </w:p>
    <w:p w14:paraId="5D1DEBB7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FINANCEIRO DOS FUNDOS DA ADMINISTRAÇÃO DIRETA</w:t>
      </w:r>
    </w:p>
    <w:p w14:paraId="5FE8C34A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DA DÍVIDA PÚBLICA E AJUSTE FISCAL</w:t>
      </w:r>
    </w:p>
    <w:p w14:paraId="7F98D8BA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DA DÍVIDA PÚBLICA CONSOLIDADA</w:t>
      </w:r>
    </w:p>
    <w:p w14:paraId="25BF5886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DE PASSIVOS CONTINGENTES</w:t>
      </w:r>
    </w:p>
    <w:p w14:paraId="38B3D762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GESTÃO DO FUNDO CONSTITUCIONAL DO DF</w:t>
      </w:r>
    </w:p>
    <w:p w14:paraId="665AA81C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EXECUÇÃO ORÇAMENTÁRIA E FINANCEIRA DO FUNDO CONSTITUCIONAL</w:t>
      </w:r>
    </w:p>
    <w:p w14:paraId="3EF02E63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ACOMPANHAMENTO E CONTROLE DO FUNDO CONSTITUCIONAL DO DF</w:t>
      </w:r>
    </w:p>
    <w:p w14:paraId="1F305B3E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CONTABILIDADE</w:t>
      </w:r>
    </w:p>
    <w:p w14:paraId="1D2913BF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APOIO ADMINISTRATIVO E OPERACIONAL</w:t>
      </w:r>
    </w:p>
    <w:p w14:paraId="4BE73F08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CONSOLIDAÇÃO DE BALANÇO</w:t>
      </w:r>
    </w:p>
    <w:p w14:paraId="0169FC0A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ORIENTAÇÃO, CONTROLE E ANALISE CONTÁBIL DA ADMINISTRAÇÃO DIRETA</w:t>
      </w:r>
    </w:p>
    <w:p w14:paraId="59F6AED9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ÓRGÃOS AUTÔNOMOS</w:t>
      </w:r>
    </w:p>
    <w:p w14:paraId="679EA2E8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SECRETARIAS DE ESTADO</w:t>
      </w:r>
    </w:p>
    <w:p w14:paraId="4BDC8F0C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ADMINISTRAÇÕES REGIONAIS</w:t>
      </w:r>
    </w:p>
    <w:p w14:paraId="6768A75C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FUNDOS ESPECIAIS</w:t>
      </w:r>
    </w:p>
    <w:p w14:paraId="34E952C2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ORIENTAÇÃO, CONTROLE E ANALISE CONTÁBIL DA ADMINISTRAÇÃO INDIRETA</w:t>
      </w:r>
    </w:p>
    <w:p w14:paraId="7618AA40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EMPRESAS PUBLICAS</w:t>
      </w:r>
    </w:p>
    <w:p w14:paraId="2B4847EC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FUNDAÇÕES E AUTARQUIAS</w:t>
      </w:r>
    </w:p>
    <w:p w14:paraId="0EFBE727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ACOMPANHAMENTO DE DIREITOS E OBRIGAÇÕES GOVERNAMENTAIS</w:t>
      </w:r>
    </w:p>
    <w:p w14:paraId="70DF8268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INFORMAÇÕES FISCAIS</w:t>
      </w:r>
    </w:p>
    <w:p w14:paraId="499AB54F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ACOMPANHAMENTO DE ESTUDOS E PROJEÇÕES FISCAIS</w:t>
      </w:r>
    </w:p>
    <w:p w14:paraId="4F2A7655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ELABORAÇÃO E DIVULGAÇÃO DE RELATÓRIOS DA EXECUÇÃO ORÇAMENTÁRIA E FINANCEIRA</w:t>
      </w:r>
    </w:p>
    <w:p w14:paraId="2B0A8488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ELABORAÇÃO DE RELATÓRIOS DA LEI DE RESPONSABILIDADE FISCAL</w:t>
      </w:r>
    </w:p>
    <w:p w14:paraId="4D8B0D3A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PROCEDIMENTOS E DE CONTROLE DE SISTEMAS CONTÁBEIS</w:t>
      </w:r>
    </w:p>
    <w:p w14:paraId="6A875045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PROCEDIMENTOS CONTÁBEIS</w:t>
      </w:r>
    </w:p>
    <w:p w14:paraId="641F5DFA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REGISTRO DE ACESSO AOS SISTEMAS CONTÁBEIS</w:t>
      </w:r>
    </w:p>
    <w:p w14:paraId="226523C7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ACOMPANHAMENTO DE IMPLEMENTAÇÕES DE SISTEMAS CONTÁBEIS</w:t>
      </w:r>
    </w:p>
    <w:p w14:paraId="1D1A489C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TOMADA DE CONTAS</w:t>
      </w:r>
    </w:p>
    <w:p w14:paraId="14604ECF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TOMADA DE CONTAS DE ORDENADORES DE DESPESA</w:t>
      </w:r>
    </w:p>
    <w:p w14:paraId="4DBC0F46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CONVÊNIOS E SUBVENÇÕES SOCIAIS</w:t>
      </w:r>
    </w:p>
    <w:p w14:paraId="42A2D37C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PRESTAÇÃO DE CONTAS DE SUPRIMENTO DE FUNDOS</w:t>
      </w:r>
    </w:p>
    <w:p w14:paraId="7B981AD4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lastRenderedPageBreak/>
        <w:t>COORDENAÇÃO DE CUSTOS GOVERNAMENTAIS</w:t>
      </w:r>
    </w:p>
    <w:p w14:paraId="154A2E9B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CUSTOS DE SECRETARIAS DE ESTADO</w:t>
      </w:r>
    </w:p>
    <w:p w14:paraId="59EA9FE3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CUSTOS DE EMPRESAS PÚBLICAS, AUTARQUIAS E FUNDAÇÕES</w:t>
      </w:r>
    </w:p>
    <w:p w14:paraId="1904AE6B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CUSTOS DE ADMINISTRAÇÕES REGIONAIS</w:t>
      </w:r>
    </w:p>
    <w:p w14:paraId="63A40860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CUSTOS DE ÓRGÃOS AUTÔNOMOS</w:t>
      </w:r>
    </w:p>
    <w:p w14:paraId="26E22BFC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GERAL DE PATRIMÔNIO</w:t>
      </w:r>
    </w:p>
    <w:p w14:paraId="4DBE259B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ANÁLISE DAS OPERAÇÕES PATRIMONIAIS DE BENS MOVEIS</w:t>
      </w:r>
    </w:p>
    <w:p w14:paraId="12B59AF4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ANÁLISE DAS OPERAÇÕES PATRIMONIAIS DE BENS IMÓVEIS</w:t>
      </w:r>
    </w:p>
    <w:p w14:paraId="5C064ED7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REGISTRO E CONSOLIDAÇÃO DO PATRIMÔNIO MOBILIÁRIO</w:t>
      </w:r>
    </w:p>
    <w:p w14:paraId="790B83E4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ACOMPANHAMENTO E AVALIAÇÃO DO PATRIMÔNIO MOBILIÁRIO</w:t>
      </w:r>
    </w:p>
    <w:p w14:paraId="49CFB059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REGISTRO E CONSOLIDAÇÃO DO PATRIMÔNIO IMOBILIÁRIO</w:t>
      </w:r>
    </w:p>
    <w:p w14:paraId="3FAD1D2D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ACOMPANHAMENTO E AVALIAÇÃO DO PATRIMÔNIO IMOBILIÁRIO</w:t>
      </w:r>
    </w:p>
    <w:p w14:paraId="6F450ED4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SECRETARIA EXECUTIVA DE GESTÃO ADMINISTRATIVA</w:t>
      </w:r>
    </w:p>
    <w:p w14:paraId="4756BFCB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ESPECIAL</w:t>
      </w:r>
    </w:p>
    <w:p w14:paraId="6608B46C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UNIDADE CENTRAL DE GESTÃO DO PROCESSO ELETRÔNICO E INOVAÇÃO</w:t>
      </w:r>
    </w:p>
    <w:p w14:paraId="76FE7FBA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INTEGRAÇÃO DE SISTEMAS</w:t>
      </w:r>
    </w:p>
    <w:p w14:paraId="1C770360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DOCUMENTAÇÃO ELETRÔNICA</w:t>
      </w:r>
    </w:p>
    <w:p w14:paraId="1CC936A5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ATENDIMENTO E MONITORAMENTO</w:t>
      </w:r>
    </w:p>
    <w:p w14:paraId="6E421754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INOVAÇÃO</w:t>
      </w:r>
    </w:p>
    <w:p w14:paraId="7885E4FA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MANUTENÇÃO DE SISTEMAS</w:t>
      </w:r>
    </w:p>
    <w:p w14:paraId="43AE4793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GESTÃO DE PESSOAS</w:t>
      </w:r>
    </w:p>
    <w:p w14:paraId="0FFCBCE1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ESPECIAL</w:t>
      </w:r>
    </w:p>
    <w:p w14:paraId="6DE6BB7C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DE IMPLANTAÇÃO DO SIGEPE/DF</w:t>
      </w:r>
    </w:p>
    <w:p w14:paraId="47B36348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DE MOVIMENTAÇÃO DE PESSOAL</w:t>
      </w:r>
    </w:p>
    <w:p w14:paraId="47F495E6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ESTRUTURAS ADMINISTRATIVAS</w:t>
      </w:r>
    </w:p>
    <w:p w14:paraId="0D27831B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CESSÃO E REQUISIÇÃO</w:t>
      </w:r>
    </w:p>
    <w:p w14:paraId="3FDD618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MOVIMENTAÇÃO</w:t>
      </w:r>
    </w:p>
    <w:p w14:paraId="2AF32CCB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DE ADMINISTRAÇÃO DA FOLHA DE PAGAMENTO</w:t>
      </w:r>
    </w:p>
    <w:p w14:paraId="4E0A3CCA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GERACAO DA FOLHA DE PAGAMENTO</w:t>
      </w:r>
    </w:p>
    <w:p w14:paraId="79CAF170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PRODUÇÃO</w:t>
      </w:r>
    </w:p>
    <w:p w14:paraId="799D50A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PROCESSAMENTO</w:t>
      </w:r>
    </w:p>
    <w:p w14:paraId="232BA6A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GERAÇÃO DO CADASTRO</w:t>
      </w:r>
    </w:p>
    <w:p w14:paraId="5CA43C7D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PARAMETRIZAÇÃO SISTÊMICA</w:t>
      </w:r>
    </w:p>
    <w:p w14:paraId="23B1649F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ATENDIMENTO AOS SETORIAIS</w:t>
      </w:r>
    </w:p>
    <w:p w14:paraId="676E001A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CONSIGNAÇÕES E BENEFÍCIOS</w:t>
      </w:r>
    </w:p>
    <w:p w14:paraId="0206C535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CONFORMIDADE DA FOLHA DE PAGAMENTO</w:t>
      </w:r>
    </w:p>
    <w:p w14:paraId="58C83AF9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ANALISE</w:t>
      </w:r>
    </w:p>
    <w:p w14:paraId="148B4F8F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MONITORAMENTO</w:t>
      </w:r>
    </w:p>
    <w:p w14:paraId="3F77D70C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ACOMPANHAMENTO DE INFORMAÇÕES FINANCEIRAS E E-SOCIAL</w:t>
      </w:r>
    </w:p>
    <w:p w14:paraId="7381C6B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ACOMPANHAMENTO DE INFORMAÇÕES FINANCEIRAS E E-SOCIAL</w:t>
      </w:r>
    </w:p>
    <w:p w14:paraId="54B249A1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DE ADMINISTRAÇÃO DE CARREIRAS E EMPREGOS PÚBLICOS</w:t>
      </w:r>
    </w:p>
    <w:p w14:paraId="56BF80D3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CONCURSOS PÚBLICOS</w:t>
      </w:r>
    </w:p>
    <w:p w14:paraId="0BBE089B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PROVIMENTO</w:t>
      </w:r>
    </w:p>
    <w:p w14:paraId="145CCFA5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SELEÇÃO</w:t>
      </w:r>
    </w:p>
    <w:p w14:paraId="47969C4C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CARREIRAS E REMUNERAÇÃO</w:t>
      </w:r>
    </w:p>
    <w:p w14:paraId="77F6E1A7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GESTÃO DE CONTRATOS CORPORATIVOS</w:t>
      </w:r>
    </w:p>
    <w:p w14:paraId="553BBFE6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ACOMPANHAMENTO DE CONTRATOS ESPECIALIZADOS</w:t>
      </w:r>
    </w:p>
    <w:p w14:paraId="703DBAAF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EXECUÇÃO DE CONTRATOS DE ESTAGIO</w:t>
      </w:r>
    </w:p>
    <w:p w14:paraId="0B2FCD81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CADASTRO E SELEÇÃO DE CONTRATOS DE ESTAGIO</w:t>
      </w:r>
    </w:p>
    <w:p w14:paraId="43EB802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E ACOMPANHAMENTO DE CONTRATOS DE ESTAGIO</w:t>
      </w:r>
    </w:p>
    <w:p w14:paraId="3C9FBA59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EXECUÇÃO DE CONTRATOS DE TELECOMUNICAÇÕES</w:t>
      </w:r>
    </w:p>
    <w:p w14:paraId="56BCB6E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DE CONTRATOS DE TELECOMUNICAÇÕES</w:t>
      </w:r>
    </w:p>
    <w:p w14:paraId="20C2B70F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ACOMPANHAMENTO DE CONTRATO DE TELECOMUNICAÇÕES</w:t>
      </w:r>
    </w:p>
    <w:p w14:paraId="68F571D2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GESTÃO DE CONTRATOS DE SEGURANÇA PATRIMONIAL E SERVIÇOS GERAIS</w:t>
      </w:r>
    </w:p>
    <w:p w14:paraId="2B1C680C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EXECUÇÃO DE CONTRATOS DE SEGURANÇA PATRIMONIAL</w:t>
      </w:r>
    </w:p>
    <w:p w14:paraId="7BD0574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DE CONTRATOS DE SEGURANÇA PATRIMONIAL</w:t>
      </w:r>
    </w:p>
    <w:p w14:paraId="02B0D3C7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ACOMPANHAMENTO DE CONTRATOS DE SEGURANÇA PATRIMONIAL</w:t>
      </w:r>
    </w:p>
    <w:p w14:paraId="54B9275F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EXECUÇÃO DE CONTRATOS DE SERVIÇOS GERAIS</w:t>
      </w:r>
    </w:p>
    <w:p w14:paraId="5E285C8D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DE CONTRATOS DE SERVIÇOS GERAIS</w:t>
      </w:r>
    </w:p>
    <w:p w14:paraId="4D73736D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ACOMPANHAMENTO DE CONTRATOS DE SERVIÇOS GERAIS</w:t>
      </w:r>
    </w:p>
    <w:p w14:paraId="611FED25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lastRenderedPageBreak/>
        <w:t>DIRETORIA DE CONTROLE E FISCALIZAÇÃO</w:t>
      </w:r>
    </w:p>
    <w:p w14:paraId="20D9886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E ACOMPANHAMENTO DE CONTA VINCULADA</w:t>
      </w:r>
    </w:p>
    <w:p w14:paraId="5452705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FISCALIZAÇÃO</w:t>
      </w:r>
    </w:p>
    <w:p w14:paraId="79ADB2A4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GESTÃO DA FROTA</w:t>
      </w:r>
    </w:p>
    <w:p w14:paraId="17AB3E62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CONTROLE E FISCALIZAÇÃO DA FROTA</w:t>
      </w:r>
    </w:p>
    <w:p w14:paraId="1F84F25F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DE INFRAÇÕES</w:t>
      </w:r>
    </w:p>
    <w:p w14:paraId="4A52E5E7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MONITORAMENTO E ABASTECIMENTO</w:t>
      </w:r>
    </w:p>
    <w:p w14:paraId="694A9C04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ADMINISTRAÇÃO DA FROTA</w:t>
      </w:r>
    </w:p>
    <w:p w14:paraId="6E504222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MANUTENÇÃO</w:t>
      </w:r>
    </w:p>
    <w:p w14:paraId="1805F5C9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CADASTRO E REGISTRO</w:t>
      </w:r>
    </w:p>
    <w:p w14:paraId="37B2D4FF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DA CENTRAL 156</w:t>
      </w:r>
    </w:p>
    <w:p w14:paraId="62A1FE38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OPERACIONALIZAÇÃO E RELACIONAMENTO COM OS USUÁRIOS</w:t>
      </w:r>
    </w:p>
    <w:p w14:paraId="7BA2A46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OPERACIONALIZAÇÃO</w:t>
      </w:r>
    </w:p>
    <w:p w14:paraId="2989D923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FISCALIZAÇÃO</w:t>
      </w:r>
    </w:p>
    <w:p w14:paraId="285BE5C3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ADMINISTRAÇÃO GERAL</w:t>
      </w:r>
    </w:p>
    <w:p w14:paraId="688A3FB5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ORÇAMENTO E FINANÇAS</w:t>
      </w:r>
    </w:p>
    <w:p w14:paraId="1ABAE2BD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CENTRAL DE ATENDIMENTO AO SERVIDOR </w:t>
      </w:r>
    </w:p>
    <w:p w14:paraId="0E993A4A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PLANEJAMENTO E ORÇAMENTO</w:t>
      </w:r>
    </w:p>
    <w:p w14:paraId="275DE341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ORÇAMENTO</w:t>
      </w:r>
    </w:p>
    <w:p w14:paraId="57E3FB32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PROGRAMAÇÃO ORÇAMENTARIA</w:t>
      </w:r>
    </w:p>
    <w:p w14:paraId="60288B0C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EXECUÇÃO ORÇAMENTARIA</w:t>
      </w:r>
    </w:p>
    <w:p w14:paraId="0E6B3C0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PLANEJAMENTO</w:t>
      </w:r>
    </w:p>
    <w:p w14:paraId="42EB9FC1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PLANEJAMENTO ORÇAMENTÁRIO</w:t>
      </w:r>
    </w:p>
    <w:p w14:paraId="645C9191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NUCLEO DE ACOMPANHAMENTO GOVERNAMENTAL</w:t>
      </w:r>
    </w:p>
    <w:p w14:paraId="4E495B70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FINANCEIRA</w:t>
      </w:r>
    </w:p>
    <w:p w14:paraId="6F45C9E0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LIQUIDAÇÃO</w:t>
      </w:r>
    </w:p>
    <w:p w14:paraId="635E8FAF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EXECUÇÃO FINANCEIRA</w:t>
      </w:r>
    </w:p>
    <w:p w14:paraId="3DBB0969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CONCILIAÇÃO CONTÁBIL</w:t>
      </w:r>
    </w:p>
    <w:p w14:paraId="4B64DD02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MONITORAMENTO FINANCEIRO</w:t>
      </w:r>
    </w:p>
    <w:p w14:paraId="777F63B9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PROGRAMAÇÃO E PAGAMENTO</w:t>
      </w:r>
    </w:p>
    <w:p w14:paraId="6D21B3C7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PROGRAMAÇÃO</w:t>
      </w:r>
    </w:p>
    <w:p w14:paraId="40FAD7FF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PAGAMENTO</w:t>
      </w:r>
    </w:p>
    <w:p w14:paraId="723D3178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EXECUÇÃO DA CONTA VINCULADA E DESPESA DE PESSOAL</w:t>
      </w:r>
    </w:p>
    <w:p w14:paraId="309FAEA6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EXECUÇÃO DE DESPESAS DE PESSOAL</w:t>
      </w:r>
    </w:p>
    <w:p w14:paraId="78FBD910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EXECUÇÃO DE CONTA VINCULADA</w:t>
      </w:r>
    </w:p>
    <w:p w14:paraId="70C334F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PAGAMENTO DE PRECATÓRIOS E RESSARCIMENTOS</w:t>
      </w:r>
    </w:p>
    <w:p w14:paraId="0BD304C1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ORÇAMENTARIA DE PRECATÓRIOS E RESSARCIMENTOS</w:t>
      </w:r>
    </w:p>
    <w:p w14:paraId="396A15B0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FINANCEIRA DE PRECATÓRIOS E RESSARCIMENTOS</w:t>
      </w:r>
    </w:p>
    <w:p w14:paraId="35CED5E8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LIQUIDAÇÃO DE PRECATÓRIOS E RESSARCIMENTOS</w:t>
      </w:r>
    </w:p>
    <w:p w14:paraId="5AF0FE5F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PAGAMENTO DE PRECATÓRIOS E RESSARCIMENTOS</w:t>
      </w:r>
    </w:p>
    <w:p w14:paraId="6A5B5B39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CONFORMIDADE DE CONTRATOS E CONVÊNIOS</w:t>
      </w:r>
    </w:p>
    <w:p w14:paraId="4DC79C4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CALCULO</w:t>
      </w:r>
    </w:p>
    <w:p w14:paraId="7DC44D2D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PRESTAÇÃO DE CONTAS E CONFORMIDADE</w:t>
      </w:r>
    </w:p>
    <w:p w14:paraId="6ED1A650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GESTÃO DE PESSOAS</w:t>
      </w:r>
    </w:p>
    <w:p w14:paraId="7BE64BB6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GESTÃO DE PESSOAS</w:t>
      </w:r>
    </w:p>
    <w:p w14:paraId="4CF380AC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AVALIAÇÃO DE PESSOAS</w:t>
      </w:r>
    </w:p>
    <w:p w14:paraId="349C348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CADASTRO</w:t>
      </w:r>
    </w:p>
    <w:p w14:paraId="6798FEE7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NÚCLEOD E CONTROLE DE FREQUÊNCIA</w:t>
      </w:r>
    </w:p>
    <w:p w14:paraId="7377E385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BENEFÍCIOS E VANTAGENS</w:t>
      </w:r>
    </w:p>
    <w:p w14:paraId="59604BF8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REGISTRO FINANCEIRO</w:t>
      </w:r>
    </w:p>
    <w:p w14:paraId="5E4F3D3D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DA FOLHA DE PAGAMENTO DE PESSOAL ESTATUTÁRIO</w:t>
      </w:r>
    </w:p>
    <w:p w14:paraId="20ED265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APOSENTADORIA E PENSÕES INDENIZATÓRIAS</w:t>
      </w:r>
    </w:p>
    <w:p w14:paraId="44E41DD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PESSOAL EMPREGADO</w:t>
      </w:r>
    </w:p>
    <w:p w14:paraId="7E5972DB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DESENVOLVIMENTO DE PESSOAS</w:t>
      </w:r>
    </w:p>
    <w:p w14:paraId="48982CC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CAPACITAÇÃO E TREINAMENTO</w:t>
      </w:r>
    </w:p>
    <w:p w14:paraId="10FA9374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GESTÃO DOCUMENTAL, INFORMAÇÃO E CONHECIMENTO</w:t>
      </w:r>
    </w:p>
    <w:p w14:paraId="77F795B7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GESTÃO DOCUMENTAL E DA INFORMAÇÃO</w:t>
      </w:r>
    </w:p>
    <w:p w14:paraId="70377FB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GESTÃO DE PROTOCOLO E SISTEMA ELETRÔNICO DE INFORMAÇÕES</w:t>
      </w:r>
    </w:p>
    <w:p w14:paraId="1C2C9C61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GESTÃO DE DOCUMENTOS E ACERVOS</w:t>
      </w:r>
    </w:p>
    <w:p w14:paraId="7677EE8E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ARQUIVO INTERMEDIÁRIO E DIGITALIZAÇÃO</w:t>
      </w:r>
    </w:p>
    <w:p w14:paraId="7207BC10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NORMATIZAÇÃO, INFORMAÇÃO E ORIENTAÇÃO TÉCNICA</w:t>
      </w:r>
    </w:p>
    <w:p w14:paraId="2DC6A308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lastRenderedPageBreak/>
        <w:t>GERENCIA DE SUPORTE AO USUÁRIO E ORIENTAÇÃO TÉCNICA</w:t>
      </w:r>
    </w:p>
    <w:p w14:paraId="38692F11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DISSEMINAÇÃO DE INFORMAÇÕES BIBLIOGRÁFICAS</w:t>
      </w:r>
    </w:p>
    <w:p w14:paraId="363F6BC1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GESTÃO DE PRÓPRIOS</w:t>
      </w:r>
    </w:p>
    <w:p w14:paraId="3A159704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ARQUITETURA</w:t>
      </w:r>
    </w:p>
    <w:p w14:paraId="694F4E5D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ENGENHARIA E INFRAESTRUTURA</w:t>
      </w:r>
    </w:p>
    <w:p w14:paraId="227E44CA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PLANEJAMENTO</w:t>
      </w:r>
    </w:p>
    <w:p w14:paraId="6121CEA6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ADMINISTRAÇÃO PREDIAL</w:t>
      </w:r>
    </w:p>
    <w:p w14:paraId="6901AB4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SERVIÇOS GERAIS</w:t>
      </w:r>
    </w:p>
    <w:p w14:paraId="00143E4D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SEGURANÇA INSTITUCIONAL</w:t>
      </w:r>
    </w:p>
    <w:p w14:paraId="23A6C759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APOIO OPERACIONAL</w:t>
      </w:r>
    </w:p>
    <w:p w14:paraId="503A5DBA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LOGÍSTICA</w:t>
      </w:r>
    </w:p>
    <w:p w14:paraId="6A2A791E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TRANSPORTES</w:t>
      </w:r>
    </w:p>
    <w:p w14:paraId="7A7557D9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TELEFONIA</w:t>
      </w:r>
    </w:p>
    <w:p w14:paraId="02B82BE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ENGENHARIA</w:t>
      </w:r>
    </w:p>
    <w:p w14:paraId="6E77F695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PLANEJAMENTO E PROJETOS</w:t>
      </w:r>
    </w:p>
    <w:p w14:paraId="0B3B938B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GESTÃO INTERNA</w:t>
      </w:r>
    </w:p>
    <w:p w14:paraId="0797E4C9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PATRIMÔNIO MOBILIÁRIO</w:t>
      </w:r>
    </w:p>
    <w:p w14:paraId="6930A9B7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MOBILIÁRIO</w:t>
      </w:r>
    </w:p>
    <w:p w14:paraId="0AEBC240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BENS INSERVÍVEIS</w:t>
      </w:r>
    </w:p>
    <w:p w14:paraId="1187D2E4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CONTROLE E ACOMPANHAMENTO DE LEILOES</w:t>
      </w:r>
    </w:p>
    <w:p w14:paraId="22B22CCD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PATRIMÔNIO IMOBILIÁRIO</w:t>
      </w:r>
    </w:p>
    <w:p w14:paraId="286D8240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ADMINISTRAÇÃO DE IMÓVEIS</w:t>
      </w:r>
    </w:p>
    <w:p w14:paraId="0C2A998F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VISTORIA E AVALIAÇÃO DE IMÓVEIS</w:t>
      </w:r>
    </w:p>
    <w:p w14:paraId="5951C14A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CADASTRO E REGULARIZAÇÃO DE IMÓVEIS</w:t>
      </w:r>
    </w:p>
    <w:p w14:paraId="30711285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SUPRIMENTOS INTERNOS</w:t>
      </w:r>
    </w:p>
    <w:p w14:paraId="7CE03B99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PLANEJAMENTO DE COMPRAS</w:t>
      </w:r>
    </w:p>
    <w:p w14:paraId="415B6121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SUPRIMENTO DE MATERIAIS</w:t>
      </w:r>
    </w:p>
    <w:p w14:paraId="69AA1543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SUPRIMENTO DE SERVIÇOS</w:t>
      </w:r>
    </w:p>
    <w:p w14:paraId="3CFEA938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MATERIAIS</w:t>
      </w:r>
    </w:p>
    <w:p w14:paraId="10AEA92E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ATENDIMENTO INTERNO</w:t>
      </w:r>
    </w:p>
    <w:p w14:paraId="179D0967" w14:textId="77777777" w:rsidR="00122F3A" w:rsidRPr="00122F3A" w:rsidRDefault="00122F3A" w:rsidP="00122F3A">
      <w:pPr>
        <w:pStyle w:val="NormalWeb"/>
        <w:numPr>
          <w:ilvl w:val="6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ALMOXARIFADO</w:t>
      </w:r>
    </w:p>
    <w:p w14:paraId="7E7E7707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CONTRATAÇÃO DIRETA</w:t>
      </w:r>
    </w:p>
    <w:p w14:paraId="54A933BD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CONTRATAÇÃO DIRETA</w:t>
      </w:r>
    </w:p>
    <w:p w14:paraId="7A32BE96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CONTRATAÇÃO DIRETA</w:t>
      </w:r>
    </w:p>
    <w:p w14:paraId="07C67409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SECRETARIA EXECUTIVA DE ACOMPANHAMENTO ECONÔMICO</w:t>
      </w:r>
    </w:p>
    <w:p w14:paraId="635E3457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ACOMPANHAMENTO DA POLÍTICA FISCAL</w:t>
      </w:r>
    </w:p>
    <w:p w14:paraId="300ADADA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PREVISÃO E ANALISE FISCAL</w:t>
      </w:r>
    </w:p>
    <w:p w14:paraId="2B7AB098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ACOMPANHAMENTO DA RENUNCIA</w:t>
      </w:r>
    </w:p>
    <w:p w14:paraId="1CD57111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PROSPECÇÃO ECONÔMICO-FISCAL</w:t>
      </w:r>
    </w:p>
    <w:p w14:paraId="435F5558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ESTUDOS ECONÔMICO-FISCAIS</w:t>
      </w:r>
    </w:p>
    <w:p w14:paraId="3B59E557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REPRESENTAÇÃO FAZENDÁRIA</w:t>
      </w:r>
    </w:p>
    <w:p w14:paraId="02C00251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IMPLEMENTAÇÃO DE CONVÊNIOS</w:t>
      </w:r>
    </w:p>
    <w:p w14:paraId="1B258A63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MODELAGEM E PROJETOS ESPECIAIS</w:t>
      </w:r>
    </w:p>
    <w:p w14:paraId="0A3AAAD9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SECRETARIA EXECUTIVA DE VALORIZACAO E QUALIDADE DE VIDA</w:t>
      </w:r>
    </w:p>
    <w:p w14:paraId="07B8F7C4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ASSESSORIA ESPECIAL</w:t>
      </w:r>
    </w:p>
    <w:p w14:paraId="5E05BEC4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UNIDADE DE PLANEJAMENTO DE PROGRAMAS E PROJETOS ESTRATÉGICOS</w:t>
      </w:r>
    </w:p>
    <w:p w14:paraId="1D74579F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 xml:space="preserve"> COORDENAÇÃO DE PROJETOS ESPECIAIS</w:t>
      </w:r>
    </w:p>
    <w:p w14:paraId="13523041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ESCOLA DE GOVERNO</w:t>
      </w:r>
    </w:p>
    <w:p w14:paraId="5311D7A6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SUPERINTENDÊNCIA DE ADMINISTRAÇÃO E TECNOLOGIA</w:t>
      </w:r>
    </w:p>
    <w:p w14:paraId="6E8AD152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SEÇÃO DE ADMINISTRAÇÃO E LOGÍSTICA</w:t>
      </w:r>
    </w:p>
    <w:p w14:paraId="5E8D24B5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SEÇÃO DE DOCUMENTAÇÃO</w:t>
      </w:r>
    </w:p>
    <w:p w14:paraId="67C61F93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DIVISÃO DE MÍDIAS DIGITAIS</w:t>
      </w:r>
    </w:p>
    <w:p w14:paraId="36B632DA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DEPARTAMENTO DE DESENVOLVIMENTO E FORMAÇÃO</w:t>
      </w:r>
    </w:p>
    <w:p w14:paraId="06C9B6FB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DIVISÃO DE DESENVOLVIMENTO DE AMBIENTES VIRTUAIS</w:t>
      </w:r>
    </w:p>
    <w:p w14:paraId="037D703D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DIVISÃO DE PLANEJAMENTO E EXECUÇÃO DE PROGRAMAS DE FORMAÇÃO</w:t>
      </w:r>
    </w:p>
    <w:p w14:paraId="7E477859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DEPARTAMENTO DE PROJETOS ESPECIAIS E COOPERAÇÃO INSTITUCIONAL</w:t>
      </w:r>
    </w:p>
    <w:p w14:paraId="16E0E446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SECRETARIA DO FUNDO PRO-GESTÃO</w:t>
      </w:r>
    </w:p>
    <w:p w14:paraId="4CA2014F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SEGURANÇA E SAÚDE NO TRABALHO</w:t>
      </w:r>
    </w:p>
    <w:p w14:paraId="7E191028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PERÍCIAS MÉDICAS</w:t>
      </w:r>
    </w:p>
    <w:p w14:paraId="228DD448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PERICIAS MEDICAS</w:t>
      </w:r>
    </w:p>
    <w:p w14:paraId="36158A79" w14:textId="77777777" w:rsidR="00122F3A" w:rsidRPr="00122F3A" w:rsidRDefault="00122F3A" w:rsidP="00122F3A">
      <w:pPr>
        <w:pStyle w:val="NormalWeb"/>
        <w:numPr>
          <w:ilvl w:val="5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READAPTAÇÃO FUNCIONAL</w:t>
      </w:r>
    </w:p>
    <w:p w14:paraId="736E2643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PROMOÇÃO À SAÚDE E SEGURANÇA DO SERVIDOR</w:t>
      </w:r>
    </w:p>
    <w:p w14:paraId="63BEBE2A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lastRenderedPageBreak/>
        <w:t>GERENCIA DE PROMOÇÃO A SAÚDE DO SERVIDOR</w:t>
      </w:r>
    </w:p>
    <w:p w14:paraId="27924BC4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SAÚDE MENTAL E PREVENTIVA</w:t>
      </w:r>
    </w:p>
    <w:p w14:paraId="3271775E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EPIDEMIOLOGIA EM SAÚDE DO SERVIDOR</w:t>
      </w:r>
    </w:p>
    <w:p w14:paraId="45FD30D5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GERÊNCIA DE PRODUÇÃO E INFORMAÇÃO EM SAÚDE</w:t>
      </w:r>
    </w:p>
    <w:p w14:paraId="1D47337F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GERENCIA DE REGISTRO DE AFASTAMENTO EM SAÚDE</w:t>
      </w:r>
    </w:p>
    <w:p w14:paraId="4F8F59FD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DIRETORIA DE LOGÍSTICA E ADMINISTRAÇÃO</w:t>
      </w:r>
    </w:p>
    <w:p w14:paraId="497C2A5B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ARQUIVO MÉDICO PERICIAL</w:t>
      </w:r>
    </w:p>
    <w:p w14:paraId="3B71D108" w14:textId="77777777" w:rsidR="00122F3A" w:rsidRPr="00122F3A" w:rsidRDefault="00122F3A" w:rsidP="00122F3A">
      <w:pPr>
        <w:pStyle w:val="NormalWeb"/>
        <w:numPr>
          <w:ilvl w:val="4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NÚCLEO DE ATENDIMENTO MÉDICO PERICIAL</w:t>
      </w:r>
    </w:p>
    <w:p w14:paraId="186CEFEF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VALORIZAÇÃO DO SERVIDOR </w:t>
      </w:r>
    </w:p>
    <w:p w14:paraId="263D5701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DE AÇÕES DE QUALIDADE DE VIDA E DESENVOLVIMENTO DO SERVIDOR</w:t>
      </w:r>
    </w:p>
    <w:p w14:paraId="1A3F772A" w14:textId="77777777" w:rsidR="00122F3A" w:rsidRPr="00122F3A" w:rsidRDefault="00122F3A" w:rsidP="00122F3A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color w:val="000000"/>
          <w:sz w:val="18"/>
          <w:szCs w:val="18"/>
        </w:rPr>
        <w:t>COORDENAÇÃO DO PROAMIS</w:t>
      </w:r>
    </w:p>
    <w:p w14:paraId="0FCB49C5" w14:textId="77777777" w:rsidR="00122F3A" w:rsidRPr="00122F3A" w:rsidRDefault="00122F3A" w:rsidP="00122F3A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SUBSECRETARIA DE SAÚDE FÍSICA PARA O SERVIDOR PÚBLICO</w:t>
      </w:r>
    </w:p>
    <w:p w14:paraId="04D9D74C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SECRETARIA EXECUTIVA DE ACOMPANHAMENTO DE PROJETOS ESPECIAIS</w:t>
      </w:r>
    </w:p>
    <w:p w14:paraId="34253216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SECRETARIA EXECUTIVA DE GOVERNANÇA E COMPLIANCE</w:t>
      </w:r>
    </w:p>
    <w:p w14:paraId="11FF47AB" w14:textId="77777777" w:rsidR="00122F3A" w:rsidRPr="00122F3A" w:rsidRDefault="00122F3A" w:rsidP="00122F3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22F3A">
        <w:rPr>
          <w:rFonts w:asciiTheme="majorHAnsi" w:hAnsiTheme="majorHAnsi" w:cstheme="majorHAnsi"/>
          <w:b/>
          <w:color w:val="000000"/>
          <w:sz w:val="18"/>
          <w:szCs w:val="18"/>
        </w:rPr>
        <w:t>SECRETARIA EXECUTIVA DE MODERNIZAÇÃO ADMINISTRATIVA</w:t>
      </w:r>
    </w:p>
    <w:p w14:paraId="096D1E27" w14:textId="77777777" w:rsidR="00122F3A" w:rsidRPr="00653582" w:rsidRDefault="00122F3A" w:rsidP="00122F3A">
      <w:pPr>
        <w:rPr>
          <w:rFonts w:asciiTheme="majorHAnsi" w:hAnsiTheme="majorHAnsi" w:cstheme="majorHAnsi"/>
          <w:sz w:val="18"/>
          <w:szCs w:val="18"/>
        </w:rPr>
      </w:pPr>
    </w:p>
    <w:p w14:paraId="38919E2E" w14:textId="456E12F1" w:rsidR="00D07FA3" w:rsidRDefault="00D07FA3" w:rsidP="00C3379C">
      <w:pPr>
        <w:pStyle w:val="SemEspaamento"/>
        <w:jc w:val="both"/>
      </w:pPr>
    </w:p>
    <w:sectPr w:rsidR="00D07F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BDDC" w14:textId="77777777" w:rsidR="007822EA" w:rsidRDefault="007822EA" w:rsidP="0001725C">
      <w:pPr>
        <w:spacing w:after="0" w:line="240" w:lineRule="auto"/>
      </w:pPr>
      <w:r>
        <w:separator/>
      </w:r>
    </w:p>
  </w:endnote>
  <w:endnote w:type="continuationSeparator" w:id="0">
    <w:p w14:paraId="05F9C629" w14:textId="77777777" w:rsidR="007822EA" w:rsidRDefault="007822EA" w:rsidP="0001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DCA0" w14:textId="77777777" w:rsidR="007822EA" w:rsidRDefault="007822EA" w:rsidP="0001725C">
      <w:pPr>
        <w:spacing w:after="0" w:line="240" w:lineRule="auto"/>
      </w:pPr>
      <w:r>
        <w:separator/>
      </w:r>
    </w:p>
  </w:footnote>
  <w:footnote w:type="continuationSeparator" w:id="0">
    <w:p w14:paraId="07472EFB" w14:textId="77777777" w:rsidR="007822EA" w:rsidRDefault="007822EA" w:rsidP="0001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312E" w14:textId="2C48AC44" w:rsidR="0001725C" w:rsidRDefault="0001725C" w:rsidP="00D07FA3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B0572C2" wp14:editId="18AE4244">
          <wp:extent cx="1507865" cy="406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522" cy="42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EABF5" w14:textId="77777777" w:rsidR="0001725C" w:rsidRDefault="000172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93"/>
    <w:rsid w:val="00006C41"/>
    <w:rsid w:val="0001725C"/>
    <w:rsid w:val="000547EF"/>
    <w:rsid w:val="00076AF5"/>
    <w:rsid w:val="000C448A"/>
    <w:rsid w:val="00122F3A"/>
    <w:rsid w:val="00191B42"/>
    <w:rsid w:val="001D078E"/>
    <w:rsid w:val="002F44D3"/>
    <w:rsid w:val="003D1EB6"/>
    <w:rsid w:val="00422329"/>
    <w:rsid w:val="00485293"/>
    <w:rsid w:val="004B46E4"/>
    <w:rsid w:val="005631A5"/>
    <w:rsid w:val="00571152"/>
    <w:rsid w:val="005828B1"/>
    <w:rsid w:val="006531D6"/>
    <w:rsid w:val="00657EF4"/>
    <w:rsid w:val="00696E7F"/>
    <w:rsid w:val="007822EA"/>
    <w:rsid w:val="00844B05"/>
    <w:rsid w:val="00866A36"/>
    <w:rsid w:val="00897C92"/>
    <w:rsid w:val="008F33F8"/>
    <w:rsid w:val="00C3379C"/>
    <w:rsid w:val="00C8149E"/>
    <w:rsid w:val="00CD0C95"/>
    <w:rsid w:val="00D07FA3"/>
    <w:rsid w:val="00D146D3"/>
    <w:rsid w:val="00D334F3"/>
    <w:rsid w:val="00D52689"/>
    <w:rsid w:val="00E04C39"/>
    <w:rsid w:val="00F3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676C1"/>
  <w15:chartTrackingRefBased/>
  <w15:docId w15:val="{5A4C3CF4-FCCF-486E-90AC-E689C38E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379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17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25C"/>
  </w:style>
  <w:style w:type="paragraph" w:styleId="Rodap">
    <w:name w:val="footer"/>
    <w:basedOn w:val="Normal"/>
    <w:link w:val="RodapChar"/>
    <w:uiPriority w:val="99"/>
    <w:unhideWhenUsed/>
    <w:rsid w:val="00017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25C"/>
  </w:style>
  <w:style w:type="paragraph" w:styleId="NormalWeb">
    <w:name w:val="Normal (Web)"/>
    <w:basedOn w:val="Normal"/>
    <w:uiPriority w:val="99"/>
    <w:unhideWhenUsed/>
    <w:rsid w:val="003D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c.df.gov.br/sinj/Norma/8a14f8387aa643779c87bc47203d9d4b/Decreto_42560_29_09_2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3869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Martins Pinto</dc:creator>
  <cp:keywords/>
  <dc:description/>
  <cp:lastModifiedBy>Roberta Martins Pinto</cp:lastModifiedBy>
  <cp:revision>2</cp:revision>
  <dcterms:created xsi:type="dcterms:W3CDTF">2022-02-05T03:11:00Z</dcterms:created>
  <dcterms:modified xsi:type="dcterms:W3CDTF">2022-02-05T03:11:00Z</dcterms:modified>
</cp:coreProperties>
</file>