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440"/>
      </w:tblGrid>
      <w:tr w:rsidR="00C878C8" w:rsidTr="00C878C8">
        <w:tc>
          <w:tcPr>
            <w:tcW w:w="4755" w:type="dxa"/>
            <w:noWrap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878C8" w:rsidRDefault="00C878C8">
            <w:pPr>
              <w:pStyle w:val="normal0020table"/>
              <w:spacing w:before="0" w:beforeAutospacing="0" w:after="0" w:afterAutospacing="0" w:line="360" w:lineRule="auto"/>
              <w:ind w:left="62" w:right="62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Style w:val="normal0020tablechar"/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CIRCULAR</w:t>
            </w:r>
          </w:p>
          <w:p w:rsidR="00C878C8" w:rsidRDefault="00C878C8">
            <w:pPr>
              <w:pStyle w:val="normal0020table"/>
              <w:spacing w:before="0" w:beforeAutospacing="0" w:after="0" w:afterAutospacing="0" w:line="360" w:lineRule="auto"/>
              <w:ind w:left="62" w:right="62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normal0020tablechar"/>
                <w:rFonts w:ascii="Arial" w:hAnsi="Arial" w:cs="Arial"/>
                <w:sz w:val="22"/>
                <w:szCs w:val="22"/>
                <w:lang w:eastAsia="en-US"/>
              </w:rPr>
              <w:t>Nº 13/2016 - GOVERNANÇA-DF</w:t>
            </w:r>
          </w:p>
        </w:tc>
        <w:tc>
          <w:tcPr>
            <w:tcW w:w="44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78C8" w:rsidRDefault="00C878C8">
            <w:pPr>
              <w:pStyle w:val="body0020text"/>
              <w:spacing w:before="0" w:beforeAutospacing="0" w:after="0" w:afterAutospacing="0" w:line="360" w:lineRule="auto"/>
              <w:ind w:right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878C8" w:rsidRDefault="00C878C8">
            <w:pPr>
              <w:pStyle w:val="body0020text"/>
              <w:spacing w:before="0" w:beforeAutospacing="0" w:after="0" w:afterAutospacing="0" w:line="360" w:lineRule="auto"/>
              <w:ind w:right="60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   Brasília-DF, 26 de dezembro de 2016.</w:t>
            </w:r>
          </w:p>
        </w:tc>
      </w:tr>
    </w:tbl>
    <w:p w:rsidR="00C878C8" w:rsidRDefault="00C878C8" w:rsidP="00C878C8">
      <w:pPr>
        <w:pStyle w:val="normal0"/>
        <w:spacing w:before="0" w:beforeAutospacing="0" w:after="0" w:afterAutospacing="0" w:line="360" w:lineRule="auto"/>
        <w:jc w:val="both"/>
        <w:rPr>
          <w:rStyle w:val="normalchar"/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C878C8" w:rsidRDefault="00C878C8" w:rsidP="00C878C8">
      <w:pPr>
        <w:pStyle w:val="body0020text00202"/>
        <w:spacing w:before="120" w:beforeAutospacing="0" w:after="120" w:afterAutospacing="0" w:line="360" w:lineRule="auto"/>
      </w:pPr>
      <w:r>
        <w:rPr>
          <w:rFonts w:ascii="Arial" w:hAnsi="Arial" w:cs="Arial"/>
          <w:color w:val="000000"/>
        </w:rPr>
        <w:t>A</w:t>
      </w:r>
      <w:r>
        <w:rPr>
          <w:rStyle w:val="body0020text00202char"/>
          <w:rFonts w:ascii="Arial" w:hAnsi="Arial" w:cs="Arial"/>
          <w:color w:val="000000"/>
        </w:rPr>
        <w:t>os Titulares das</w:t>
      </w:r>
    </w:p>
    <w:p w:rsidR="00C878C8" w:rsidRDefault="00C878C8" w:rsidP="00C878C8">
      <w:pPr>
        <w:pStyle w:val="body0020text00202"/>
        <w:spacing w:before="120" w:beforeAutospacing="0" w:after="120" w:afterAutospacing="0" w:line="360" w:lineRule="auto"/>
        <w:rPr>
          <w:color w:val="000000"/>
        </w:rPr>
      </w:pPr>
      <w:r>
        <w:rPr>
          <w:rStyle w:val="body0020text00202char"/>
          <w:rFonts w:ascii="Arial" w:hAnsi="Arial" w:cs="Arial"/>
          <w:color w:val="000000"/>
        </w:rPr>
        <w:t>Unidades da Administração Direta e Indireta do Distrito Federal.</w:t>
      </w:r>
    </w:p>
    <w:p w:rsidR="00C878C8" w:rsidRDefault="00C878C8" w:rsidP="00C878C8">
      <w:pPr>
        <w:pStyle w:val="body0020text00202"/>
        <w:spacing w:before="120" w:beforeAutospacing="0" w:after="120" w:afterAutospacing="0" w:line="360" w:lineRule="auto"/>
      </w:pPr>
      <w:r>
        <w:rPr>
          <w:rStyle w:val="body0020text00202char"/>
          <w:rFonts w:ascii="Arial" w:hAnsi="Arial" w:cs="Arial"/>
          <w:color w:val="000000"/>
          <w:u w:val="single"/>
        </w:rPr>
        <w:t>NESTA</w:t>
      </w:r>
      <w:r>
        <w:rPr>
          <w:rStyle w:val="body0020text00202char"/>
          <w:rFonts w:ascii="Arial" w:hAnsi="Arial" w:cs="Arial"/>
          <w:color w:val="000000"/>
        </w:rPr>
        <w:t>.</w:t>
      </w:r>
    </w:p>
    <w:p w:rsidR="00C878C8" w:rsidRDefault="00C878C8" w:rsidP="00C878C8">
      <w:pPr>
        <w:spacing w:line="360" w:lineRule="auto"/>
        <w:rPr>
          <w:rFonts w:ascii="Arial" w:hAnsi="Arial" w:cs="Arial"/>
        </w:rPr>
      </w:pPr>
    </w:p>
    <w:p w:rsidR="00C878C8" w:rsidRDefault="00C878C8" w:rsidP="00C878C8">
      <w:pPr>
        <w:pStyle w:val="normal0"/>
        <w:spacing w:before="0" w:beforeAutospacing="0" w:after="0" w:afterAutospacing="0" w:line="360" w:lineRule="auto"/>
        <w:ind w:left="993" w:hanging="993"/>
        <w:jc w:val="both"/>
        <w:rPr>
          <w:rStyle w:val="normalchar"/>
          <w:color w:val="000000"/>
        </w:rPr>
      </w:pPr>
    </w:p>
    <w:p w:rsidR="00C878C8" w:rsidRDefault="00C878C8" w:rsidP="00C878C8">
      <w:pPr>
        <w:pStyle w:val="normal0"/>
        <w:spacing w:before="0" w:beforeAutospacing="0" w:after="0" w:afterAutospacing="0" w:line="360" w:lineRule="auto"/>
        <w:ind w:left="993" w:hanging="993"/>
        <w:jc w:val="both"/>
      </w:pPr>
      <w:r>
        <w:rPr>
          <w:rStyle w:val="normalchar"/>
          <w:rFonts w:ascii="Arial" w:hAnsi="Arial" w:cs="Arial"/>
          <w:color w:val="000000"/>
          <w:sz w:val="22"/>
          <w:szCs w:val="22"/>
        </w:rPr>
        <w:t>Assunto: Informações quanto ao Registro de Inscrição de Despesas de Exercícios Anteriores</w:t>
      </w:r>
    </w:p>
    <w:p w:rsidR="00C878C8" w:rsidRDefault="00C878C8" w:rsidP="00C878C8">
      <w:pPr>
        <w:pStyle w:val="normal0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p w:rsidR="00C878C8" w:rsidRDefault="00C878C8" w:rsidP="00C878C8">
      <w:pPr>
        <w:pStyle w:val="normal0"/>
        <w:spacing w:before="0" w:beforeAutospacing="0" w:after="0" w:afterAutospacing="0" w:line="360" w:lineRule="auto"/>
        <w:ind w:firstLine="993"/>
        <w:rPr>
          <w:rStyle w:val="normalchar"/>
        </w:rPr>
      </w:pPr>
      <w:r>
        <w:rPr>
          <w:rStyle w:val="normalchar"/>
          <w:rFonts w:ascii="Arial" w:hAnsi="Arial" w:cs="Arial"/>
          <w:color w:val="000000"/>
          <w:sz w:val="22"/>
          <w:szCs w:val="22"/>
        </w:rPr>
        <w:t>Prezado (a) Senhor (a),</w:t>
      </w:r>
    </w:p>
    <w:p w:rsidR="00C878C8" w:rsidRDefault="00C878C8" w:rsidP="00C878C8">
      <w:pPr>
        <w:pStyle w:val="normal0"/>
        <w:spacing w:before="0" w:beforeAutospacing="0" w:after="0" w:afterAutospacing="0" w:line="360" w:lineRule="auto"/>
        <w:ind w:left="282" w:firstLine="1134"/>
        <w:rPr>
          <w:rStyle w:val="normalchar"/>
          <w:rFonts w:ascii="Arial" w:hAnsi="Arial" w:cs="Arial"/>
          <w:color w:val="000000"/>
          <w:sz w:val="22"/>
          <w:szCs w:val="22"/>
        </w:rPr>
      </w:pPr>
    </w:p>
    <w:p w:rsidR="00C878C8" w:rsidRDefault="00C878C8" w:rsidP="00C878C8">
      <w:pPr>
        <w:spacing w:line="360" w:lineRule="auto"/>
        <w:ind w:firstLine="993"/>
        <w:jc w:val="both"/>
      </w:pPr>
      <w:r>
        <w:rPr>
          <w:rFonts w:ascii="Arial" w:hAnsi="Arial" w:cs="Arial"/>
        </w:rPr>
        <w:t>Considerando que existe a obrigatoriedade de registro contábil de todas as dívidas de qualquer natureza no SISTEMA INTEGRADO DE ADMINISTRAÇÃO FINANCEIRA E CONTÁBIL – SIAC, e diante da necessidade do Governo do Distrito Federal em apurar os valores exatos dos pagamentos de Despesa de Exercícios Anteriores - DEA, dos saldos registrados no SIGGO como Passivo proveniente de DEA e, se os valores pagos como DEA foram devidamente registrados e efetuada a respectiva baixa, a Governança/DF decidiu na 99ª Reunião, realizada em 23 de dezembro de 2016, que todas as unidades deverão informar, impreterivelmente, até 31 de janeiro de 2017 a movimentação das seguintes contas contábeis:</w:t>
      </w:r>
    </w:p>
    <w:p w:rsidR="00C878C8" w:rsidRDefault="00C878C8" w:rsidP="00C878C8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Valor Registrado na conta 2.1.1.0.0.00.00 - OBRIGAÇÕES TRABALHISTAS, PREVIDENCIÁRIAS E ASSISTENCIAIS A PAGAR </w:t>
      </w:r>
      <w:proofErr w:type="gramStart"/>
      <w:r>
        <w:rPr>
          <w:rFonts w:ascii="Arial" w:hAnsi="Arial" w:cs="Arial"/>
        </w:rPr>
        <w:t>A CURTO PRAZO</w:t>
      </w:r>
      <w:proofErr w:type="gramEnd"/>
      <w:r>
        <w:rPr>
          <w:rFonts w:ascii="Arial" w:hAnsi="Arial" w:cs="Arial"/>
        </w:rPr>
        <w:t xml:space="preserve">; </w:t>
      </w:r>
    </w:p>
    <w:p w:rsidR="00C878C8" w:rsidRDefault="00C878C8" w:rsidP="00C878C8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Valor Registrado na conta 2.1.3.0.0.00.00 - FORNECEDORES E CONTAS A PAGAR </w:t>
      </w:r>
      <w:proofErr w:type="gramStart"/>
      <w:r>
        <w:rPr>
          <w:rFonts w:ascii="Arial" w:hAnsi="Arial" w:cs="Arial"/>
        </w:rPr>
        <w:t>A CURTO PRAZO</w:t>
      </w:r>
      <w:proofErr w:type="gramEnd"/>
      <w:r>
        <w:rPr>
          <w:rFonts w:ascii="Arial" w:hAnsi="Arial" w:cs="Arial"/>
        </w:rPr>
        <w:t xml:space="preserve">; </w:t>
      </w:r>
    </w:p>
    <w:p w:rsidR="00C878C8" w:rsidRDefault="00C878C8" w:rsidP="00C878C8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2.2.2.1.1.10.00 - DÍVIDAS - DECRETO Nº 36.755/2015 – CONSOLIDAÇÃO. </w:t>
      </w:r>
    </w:p>
    <w:p w:rsidR="00C878C8" w:rsidRDefault="00C878C8" w:rsidP="00C878C8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cada uma das rubricas identificadas nas letras “a” até “c” acima, as informações serão relativas aos exercícios de 2010 a 2016, contendo as seguintes informações: </w:t>
      </w:r>
    </w:p>
    <w:p w:rsidR="00C878C8" w:rsidRDefault="00C878C8" w:rsidP="00C878C8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Total de Registros de inscrição de DEA; </w:t>
      </w:r>
    </w:p>
    <w:p w:rsidR="00C878C8" w:rsidRDefault="00C878C8" w:rsidP="00C878C8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Total de Registro de Pagamentos de DEA; </w:t>
      </w:r>
    </w:p>
    <w:p w:rsidR="00C878C8" w:rsidRDefault="00C878C8" w:rsidP="00C878C8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Total de Registro de baixas de DEA;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</w:t>
      </w:r>
    </w:p>
    <w:p w:rsidR="00C878C8" w:rsidRDefault="00C878C8" w:rsidP="00C878C8">
      <w:pPr>
        <w:spacing w:line="360" w:lineRule="auto"/>
        <w:ind w:firstLine="141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Total de Despesas de Exercícios Anteriores sem Registro de Inscrição de DEA.</w:t>
      </w:r>
    </w:p>
    <w:p w:rsidR="00C878C8" w:rsidRDefault="00C878C8" w:rsidP="00C878C8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Dessa forma, solicitamos que as informações sejam enviadas para Unidade de Apoio à Governança, por meio do endereço eletrônico </w:t>
      </w:r>
      <w:hyperlink r:id="rId5" w:history="1">
        <w:r>
          <w:rPr>
            <w:rStyle w:val="Hyperlink"/>
            <w:rFonts w:ascii="Arial" w:hAnsi="Arial" w:cs="Arial"/>
          </w:rPr>
          <w:t>governanca@seplag.df.gov.br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bCs/>
        </w:rPr>
        <w:t>na forma do ANEXO I - Síntese da Dívida, do Decreto 36.755/2015,</w:t>
      </w:r>
      <w:r>
        <w:rPr>
          <w:rFonts w:ascii="Arial" w:hAnsi="Arial" w:cs="Arial"/>
        </w:rPr>
        <w:t xml:space="preserve"> alterado pelo Decreto 37660, de 23 de setembro de 2016.</w:t>
      </w:r>
    </w:p>
    <w:p w:rsidR="00C878C8" w:rsidRDefault="00C878C8" w:rsidP="00C878C8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Cabe ressaltar que o arquivo ANEXO I – Síntese da Dívida, editável, estará disponível no endereço </w:t>
      </w:r>
      <w:hyperlink r:id="rId6" w:history="1">
        <w:r>
          <w:rPr>
            <w:rStyle w:val="Hyperlink"/>
            <w:rFonts w:ascii="Arial" w:hAnsi="Arial" w:cs="Arial"/>
          </w:rPr>
          <w:t>www.seplag.df.gov.br</w:t>
        </w:r>
      </w:hyperlink>
      <w:r>
        <w:rPr>
          <w:rFonts w:ascii="Arial" w:hAnsi="Arial" w:cs="Arial"/>
        </w:rPr>
        <w:t>, na aba Governança.</w:t>
      </w:r>
    </w:p>
    <w:p w:rsidR="00C878C8" w:rsidRDefault="00C878C8" w:rsidP="00C878C8">
      <w:pPr>
        <w:spacing w:line="360" w:lineRule="auto"/>
        <w:ind w:hanging="142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inline distT="0" distB="0" distL="0" distR="0">
            <wp:extent cx="6305550" cy="3438525"/>
            <wp:effectExtent l="0" t="0" r="0" b="9525"/>
            <wp:docPr id="1" name="Imagem 1" descr="cid:image004.jpg@01D26115.B85BD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id:image004.jpg@01D26115.B85BD8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8C8" w:rsidRDefault="00C878C8" w:rsidP="00C878C8">
      <w:pPr>
        <w:spacing w:line="360" w:lineRule="auto"/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Quaisquer dúvidas serão dirimidas por meio do telefone 3313-8195 ou pelo endereço eletrônico citado acima. </w:t>
      </w:r>
    </w:p>
    <w:p w:rsidR="00C878C8" w:rsidRDefault="00C878C8" w:rsidP="00C878C8">
      <w:pPr>
        <w:spacing w:line="360" w:lineRule="auto"/>
        <w:ind w:firstLine="1416"/>
        <w:jc w:val="both"/>
        <w:rPr>
          <w:rFonts w:ascii="Arial" w:hAnsi="Arial" w:cs="Arial"/>
        </w:rPr>
      </w:pPr>
    </w:p>
    <w:p w:rsidR="00C878C8" w:rsidRDefault="00C878C8" w:rsidP="00C878C8">
      <w:pPr>
        <w:spacing w:line="360" w:lineRule="auto"/>
        <w:ind w:firstLine="1416"/>
        <w:jc w:val="both"/>
        <w:rPr>
          <w:rFonts w:ascii="Arial" w:hAnsi="Arial" w:cs="Arial"/>
        </w:rPr>
      </w:pPr>
    </w:p>
    <w:p w:rsidR="00C878C8" w:rsidRDefault="00C878C8" w:rsidP="00C878C8">
      <w:pPr>
        <w:pStyle w:val="Normal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Atenciosamente,</w:t>
      </w:r>
    </w:p>
    <w:p w:rsidR="00C878C8" w:rsidRDefault="00C878C8" w:rsidP="00C878C8">
      <w:pPr>
        <w:pStyle w:val="Normal1"/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</w:p>
    <w:p w:rsidR="00C878C8" w:rsidRDefault="00C878C8" w:rsidP="00C878C8">
      <w:pPr>
        <w:pStyle w:val="Normal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878C8" w:rsidRDefault="00C878C8" w:rsidP="00C878C8">
      <w:pPr>
        <w:pStyle w:val="Normal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C878C8" w:rsidRDefault="00C878C8" w:rsidP="00C878C8">
      <w:pPr>
        <w:pStyle w:val="Normal1"/>
        <w:spacing w:before="0" w:beforeAutospacing="0" w:after="0" w:afterAutospacing="0"/>
        <w:ind w:firstLine="1134"/>
        <w:rPr>
          <w:rFonts w:ascii="Arial" w:hAnsi="Arial" w:cs="Arial"/>
          <w:sz w:val="22"/>
          <w:szCs w:val="22"/>
        </w:rPr>
      </w:pPr>
    </w:p>
    <w:p w:rsidR="00C878C8" w:rsidRDefault="00C878C8" w:rsidP="00C878C8">
      <w:pPr>
        <w:pStyle w:val="Normal1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DALMO JORGE LIMA PALMEIRA</w:t>
      </w:r>
    </w:p>
    <w:p w:rsidR="00C878C8" w:rsidRDefault="00C878C8" w:rsidP="00C878C8">
      <w:pPr>
        <w:pStyle w:val="Normal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Adjunto</w:t>
      </w:r>
    </w:p>
    <w:p w:rsidR="00C878C8" w:rsidRDefault="00C878C8" w:rsidP="00C878C8">
      <w:pPr>
        <w:pStyle w:val="Normal1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Secretário Executivo da Governança</w:t>
      </w:r>
    </w:p>
    <w:p w:rsidR="00436D4E" w:rsidRDefault="00436D4E"/>
    <w:sectPr w:rsidR="00436D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C8"/>
    <w:rsid w:val="00436D4E"/>
    <w:rsid w:val="00C8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C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78C8"/>
    <w:rPr>
      <w:color w:val="0000FF"/>
      <w:u w:val="single"/>
    </w:rPr>
  </w:style>
  <w:style w:type="paragraph" w:customStyle="1" w:styleId="normal0020table">
    <w:name w:val="normal_0020table"/>
    <w:basedOn w:val="Normal"/>
    <w:rsid w:val="00C87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body0020text">
    <w:name w:val="body_0020text"/>
    <w:basedOn w:val="Normal"/>
    <w:rsid w:val="00C87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normal0">
    <w:name w:val="normal"/>
    <w:basedOn w:val="Normal"/>
    <w:rsid w:val="00C87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body0020text00202">
    <w:name w:val="body_0020text_00202"/>
    <w:basedOn w:val="Normal"/>
    <w:rsid w:val="00C87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C87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customStyle="1" w:styleId="normal0020tablechar">
    <w:name w:val="normal_0020table__char"/>
    <w:basedOn w:val="Fontepargpadro"/>
    <w:rsid w:val="00C878C8"/>
  </w:style>
  <w:style w:type="character" w:customStyle="1" w:styleId="normalchar">
    <w:name w:val="normal__char"/>
    <w:basedOn w:val="Fontepargpadro"/>
    <w:rsid w:val="00C878C8"/>
  </w:style>
  <w:style w:type="character" w:customStyle="1" w:styleId="body0020text00202char">
    <w:name w:val="body_0020text_00202__char"/>
    <w:basedOn w:val="Fontepargpadro"/>
    <w:rsid w:val="00C878C8"/>
  </w:style>
  <w:style w:type="paragraph" w:styleId="Textodebalo">
    <w:name w:val="Balloon Text"/>
    <w:basedOn w:val="Normal"/>
    <w:link w:val="TextodebaloChar"/>
    <w:uiPriority w:val="99"/>
    <w:semiHidden/>
    <w:unhideWhenUsed/>
    <w:rsid w:val="00C87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8C8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878C8"/>
    <w:rPr>
      <w:color w:val="0000FF"/>
      <w:u w:val="single"/>
    </w:rPr>
  </w:style>
  <w:style w:type="paragraph" w:customStyle="1" w:styleId="normal0020table">
    <w:name w:val="normal_0020table"/>
    <w:basedOn w:val="Normal"/>
    <w:rsid w:val="00C87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body0020text">
    <w:name w:val="body_0020text"/>
    <w:basedOn w:val="Normal"/>
    <w:rsid w:val="00C87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normal0">
    <w:name w:val="normal"/>
    <w:basedOn w:val="Normal"/>
    <w:rsid w:val="00C87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body0020text00202">
    <w:name w:val="body_0020text_00202"/>
    <w:basedOn w:val="Normal"/>
    <w:rsid w:val="00C87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paragraph" w:customStyle="1" w:styleId="Normal1">
    <w:name w:val="Normal1"/>
    <w:basedOn w:val="Normal"/>
    <w:rsid w:val="00C878C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t-BR"/>
    </w:rPr>
  </w:style>
  <w:style w:type="character" w:customStyle="1" w:styleId="normal0020tablechar">
    <w:name w:val="normal_0020table__char"/>
    <w:basedOn w:val="Fontepargpadro"/>
    <w:rsid w:val="00C878C8"/>
  </w:style>
  <w:style w:type="character" w:customStyle="1" w:styleId="normalchar">
    <w:name w:val="normal__char"/>
    <w:basedOn w:val="Fontepargpadro"/>
    <w:rsid w:val="00C878C8"/>
  </w:style>
  <w:style w:type="character" w:customStyle="1" w:styleId="body0020text00202char">
    <w:name w:val="body_0020text_00202__char"/>
    <w:basedOn w:val="Fontepargpadro"/>
    <w:rsid w:val="00C878C8"/>
  </w:style>
  <w:style w:type="paragraph" w:styleId="Textodebalo">
    <w:name w:val="Balloon Text"/>
    <w:basedOn w:val="Normal"/>
    <w:link w:val="TextodebaloChar"/>
    <w:uiPriority w:val="99"/>
    <w:semiHidden/>
    <w:unhideWhenUsed/>
    <w:rsid w:val="00C87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26115.B85BD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plag.df.gov.br" TargetMode="External"/><Relationship Id="rId5" Type="http://schemas.openxmlformats.org/officeDocument/2006/relationships/hyperlink" Target="mailto:governanca@seplag.df.gov.b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SEAP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Yumi Harada</dc:creator>
  <cp:lastModifiedBy>Monica Yumi Harada</cp:lastModifiedBy>
  <cp:revision>1</cp:revision>
  <dcterms:created xsi:type="dcterms:W3CDTF">2016-12-28T16:33:00Z</dcterms:created>
  <dcterms:modified xsi:type="dcterms:W3CDTF">2016-12-28T16:38:00Z</dcterms:modified>
</cp:coreProperties>
</file>